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>
        <w:rPr>
          <w:rFonts w:hint="eastAsia"/>
          <w:b/>
          <w:sz w:val="36"/>
          <w:szCs w:val="36"/>
          <w:lang w:val="en-US" w:eastAsia="zh-CN"/>
        </w:rPr>
        <w:t>湖南长沙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6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2</w:t>
      </w:r>
      <w:r>
        <w:rPr>
          <w:rStyle w:val="10"/>
          <w:rFonts w:ascii="楷体_GB2312" w:eastAsia="楷体_GB2312"/>
          <w:sz w:val="24"/>
        </w:rPr>
        <w:t>3</w:t>
      </w:r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mU2YWQyNjYwZTRkMDZlMmEzOWJjYWQxODdkN2IifQ=="/>
  </w:docVars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C6D2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0642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0E3B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0793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A7C85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  <w:rsid w:val="0CA10B4B"/>
    <w:rsid w:val="7AD0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283</Words>
  <Characters>314</Characters>
  <Lines>3</Lines>
  <Paragraphs>1</Paragraphs>
  <TotalTime>26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Barry Xu</cp:lastModifiedBy>
  <dcterms:modified xsi:type="dcterms:W3CDTF">2023-06-15T07:40:52Z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AA6C50F0AA514D39AE3B0E8DFB1790D6_12</vt:lpwstr>
  </property>
</Properties>
</file>