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60"/>
      </w:tblGrid>
      <w:tr w:rsidR="00FC0A88" w:rsidRPr="00537313" w:rsidTr="00597896">
        <w:trPr>
          <w:jc w:val="center"/>
        </w:trPr>
        <w:tc>
          <w:tcPr>
            <w:tcW w:w="0" w:type="auto"/>
          </w:tcPr>
          <w:p w:rsidR="00FC0A88" w:rsidRPr="00537313" w:rsidRDefault="00FC0A88" w:rsidP="00597896">
            <w:pPr>
              <w:pStyle w:val="Address2"/>
              <w:rPr>
                <w:rFonts w:ascii="Times New Roman" w:hAnsi="Times New Roman"/>
                <w:sz w:val="18"/>
                <w:szCs w:val="18"/>
              </w:rPr>
            </w:pPr>
            <w:r w:rsidRPr="00537313">
              <w:rPr>
                <w:rFonts w:ascii="Times New Roman" w:hAnsi="Times New Roman"/>
                <w:sz w:val="18"/>
                <w:szCs w:val="18"/>
              </w:rPr>
              <w:t>department of chemistry</w:t>
            </w:r>
          </w:p>
          <w:p w:rsidR="00FC0A88" w:rsidRPr="00537313" w:rsidRDefault="00FC0A88" w:rsidP="00597896">
            <w:pPr>
              <w:pStyle w:val="Address2"/>
              <w:rPr>
                <w:rFonts w:ascii="Times New Roman" w:hAnsi="Times New Roman"/>
                <w:sz w:val="18"/>
                <w:szCs w:val="18"/>
              </w:rPr>
            </w:pPr>
            <w:r w:rsidRPr="00537313">
              <w:rPr>
                <w:rFonts w:ascii="Times New Roman" w:hAnsi="Times New Roman"/>
                <w:sz w:val="18"/>
                <w:szCs w:val="18"/>
              </w:rPr>
              <w:t>university of Michigan • Ann arbor, mi 48109</w:t>
            </w:r>
          </w:p>
        </w:tc>
      </w:tr>
      <w:tr w:rsidR="00FC0A88" w:rsidRPr="00537313" w:rsidTr="00597896">
        <w:trPr>
          <w:jc w:val="center"/>
        </w:trPr>
        <w:tc>
          <w:tcPr>
            <w:tcW w:w="0" w:type="auto"/>
            <w:tcMar>
              <w:bottom w:w="288" w:type="dxa"/>
            </w:tcMar>
          </w:tcPr>
          <w:p w:rsidR="00FC0A88" w:rsidRPr="00537313" w:rsidRDefault="00FC0A88" w:rsidP="00597896">
            <w:pPr>
              <w:pStyle w:val="Address1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537313">
              <w:rPr>
                <w:rFonts w:ascii="Times New Roman" w:hAnsi="Times New Roman"/>
                <w:sz w:val="18"/>
                <w:szCs w:val="18"/>
                <w:lang w:val="fr-FR"/>
              </w:rPr>
              <w:t>Phone 734-615-4330 • E-mail nszym@umich.edu</w:t>
            </w:r>
          </w:p>
        </w:tc>
      </w:tr>
    </w:tbl>
    <w:p w:rsidR="008433ED" w:rsidRPr="00537313" w:rsidRDefault="00FC0A88" w:rsidP="00FC0A88">
      <w:pPr>
        <w:pStyle w:val="Name"/>
        <w:rPr>
          <w:rFonts w:ascii="Times New Roman" w:hAnsi="Times New Roman"/>
        </w:rPr>
      </w:pPr>
      <w:r w:rsidRPr="00537313">
        <w:rPr>
          <w:rFonts w:ascii="Times New Roman" w:hAnsi="Times New Roman"/>
        </w:rPr>
        <w:t>Nathaniel K. Szymczak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8433ED" w:rsidRPr="00AA5D3E" w:rsidTr="00597896">
        <w:trPr>
          <w:cantSplit/>
        </w:trPr>
        <w:tc>
          <w:tcPr>
            <w:tcW w:w="8820" w:type="dxa"/>
          </w:tcPr>
          <w:p w:rsidR="008433ED" w:rsidRPr="00AA5D3E" w:rsidRDefault="004E7E72" w:rsidP="00597896">
            <w:pPr>
              <w:pStyle w:val="SectionTitle"/>
              <w:rPr>
                <w:rFonts w:ascii="Times New Roman" w:hAnsi="Times New Roman"/>
                <w:b/>
                <w:color w:val="7F7F7F" w:themeColor="text1" w:themeTint="8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7F7F7F" w:themeColor="text1" w:themeTint="80"/>
                <w:sz w:val="22"/>
                <w:szCs w:val="22"/>
              </w:rPr>
              <w:t>appointments</w:t>
            </w:r>
          </w:p>
        </w:tc>
      </w:tr>
    </w:tbl>
    <w:p w:rsidR="00E16152" w:rsidRPr="00537313" w:rsidRDefault="00E16152" w:rsidP="00E16152">
      <w:pPr>
        <w:tabs>
          <w:tab w:val="right" w:pos="9360"/>
        </w:tabs>
        <w:spacing w:before="120"/>
        <w:rPr>
          <w:rFonts w:ascii="Times New Roman" w:hAnsi="Times New Roman"/>
        </w:rPr>
      </w:pPr>
      <w:r w:rsidRPr="00537313">
        <w:rPr>
          <w:rFonts w:ascii="Times New Roman" w:hAnsi="Times New Roman"/>
          <w:b/>
        </w:rPr>
        <w:t>Professor of Chemistry. University of Michigan</w:t>
      </w:r>
      <w:r w:rsidRPr="00537313">
        <w:rPr>
          <w:rFonts w:ascii="Times New Roman" w:hAnsi="Times New Roman"/>
          <w:b/>
        </w:rPr>
        <w:tab/>
      </w:r>
      <w:r w:rsidRPr="00537313">
        <w:rPr>
          <w:rFonts w:ascii="Times New Roman" w:hAnsi="Times New Roman"/>
        </w:rPr>
        <w:t>20</w:t>
      </w:r>
      <w:r>
        <w:rPr>
          <w:rFonts w:ascii="Times New Roman" w:hAnsi="Times New Roman"/>
        </w:rPr>
        <w:t>21</w:t>
      </w:r>
      <w:r w:rsidRPr="00537313">
        <w:rPr>
          <w:rFonts w:ascii="Times New Roman" w:hAnsi="Times New Roman"/>
        </w:rPr>
        <w:t>-present</w:t>
      </w:r>
    </w:p>
    <w:p w:rsidR="00E16152" w:rsidRPr="00537313" w:rsidRDefault="00E16152" w:rsidP="00E16152">
      <w:pPr>
        <w:tabs>
          <w:tab w:val="right" w:pos="8640"/>
        </w:tabs>
        <w:spacing w:after="120"/>
        <w:rPr>
          <w:rFonts w:ascii="Times New Roman" w:hAnsi="Times New Roman"/>
        </w:rPr>
      </w:pPr>
      <w:r w:rsidRPr="00537313">
        <w:rPr>
          <w:rFonts w:ascii="Times New Roman" w:hAnsi="Times New Roman"/>
        </w:rPr>
        <w:t>Ann Arbor, Michigan</w:t>
      </w:r>
    </w:p>
    <w:p w:rsidR="00365077" w:rsidRPr="00537313" w:rsidRDefault="00365077" w:rsidP="00365077">
      <w:pPr>
        <w:tabs>
          <w:tab w:val="right" w:pos="9360"/>
        </w:tabs>
        <w:spacing w:before="120"/>
        <w:rPr>
          <w:rFonts w:ascii="Times New Roman" w:hAnsi="Times New Roman"/>
        </w:rPr>
      </w:pPr>
      <w:r w:rsidRPr="00537313">
        <w:rPr>
          <w:rFonts w:ascii="Times New Roman" w:hAnsi="Times New Roman"/>
          <w:b/>
        </w:rPr>
        <w:t>Ass</w:t>
      </w:r>
      <w:r>
        <w:rPr>
          <w:rFonts w:ascii="Times New Roman" w:hAnsi="Times New Roman"/>
          <w:b/>
        </w:rPr>
        <w:t>ociate</w:t>
      </w:r>
      <w:r w:rsidRPr="00537313">
        <w:rPr>
          <w:rFonts w:ascii="Times New Roman" w:hAnsi="Times New Roman"/>
          <w:b/>
        </w:rPr>
        <w:t xml:space="preserve"> Professor of Chemistry. University of Michigan</w:t>
      </w:r>
      <w:r w:rsidRPr="00537313">
        <w:rPr>
          <w:rFonts w:ascii="Times New Roman" w:hAnsi="Times New Roman"/>
          <w:b/>
        </w:rPr>
        <w:tab/>
      </w:r>
      <w:r w:rsidRPr="00537313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537313">
        <w:rPr>
          <w:rFonts w:ascii="Times New Roman" w:hAnsi="Times New Roman"/>
        </w:rPr>
        <w:t>-</w:t>
      </w:r>
      <w:r w:rsidR="00E16152">
        <w:rPr>
          <w:rFonts w:ascii="Times New Roman" w:hAnsi="Times New Roman"/>
        </w:rPr>
        <w:t>2021</w:t>
      </w:r>
    </w:p>
    <w:p w:rsidR="00365077" w:rsidRPr="00537313" w:rsidRDefault="00365077" w:rsidP="00365077">
      <w:pPr>
        <w:tabs>
          <w:tab w:val="right" w:pos="8640"/>
        </w:tabs>
        <w:spacing w:after="120"/>
        <w:rPr>
          <w:rFonts w:ascii="Times New Roman" w:hAnsi="Times New Roman"/>
        </w:rPr>
      </w:pPr>
      <w:r w:rsidRPr="00537313">
        <w:rPr>
          <w:rFonts w:ascii="Times New Roman" w:hAnsi="Times New Roman"/>
        </w:rPr>
        <w:t>Ann Arbor, Michigan</w:t>
      </w:r>
    </w:p>
    <w:p w:rsidR="008433ED" w:rsidRPr="00537313" w:rsidRDefault="00E74D1E" w:rsidP="003B3F47">
      <w:pPr>
        <w:tabs>
          <w:tab w:val="right" w:pos="9360"/>
        </w:tabs>
        <w:spacing w:before="120"/>
        <w:rPr>
          <w:rFonts w:ascii="Times New Roman" w:hAnsi="Times New Roman"/>
        </w:rPr>
      </w:pPr>
      <w:r w:rsidRPr="00537313">
        <w:rPr>
          <w:rFonts w:ascii="Times New Roman" w:hAnsi="Times New Roman"/>
          <w:b/>
        </w:rPr>
        <w:t xml:space="preserve">Dow Corning </w:t>
      </w:r>
      <w:r w:rsidR="00BF45F6" w:rsidRPr="00537313">
        <w:rPr>
          <w:rFonts w:ascii="Times New Roman" w:hAnsi="Times New Roman"/>
          <w:b/>
        </w:rPr>
        <w:t>Assistant Professor of Chemistry. University of Michigan</w:t>
      </w:r>
      <w:r w:rsidR="008433ED" w:rsidRPr="00537313">
        <w:rPr>
          <w:rFonts w:ascii="Times New Roman" w:hAnsi="Times New Roman"/>
          <w:b/>
        </w:rPr>
        <w:tab/>
      </w:r>
      <w:r w:rsidR="00BF45F6" w:rsidRPr="00537313">
        <w:rPr>
          <w:rFonts w:ascii="Times New Roman" w:hAnsi="Times New Roman"/>
        </w:rPr>
        <w:t>201</w:t>
      </w:r>
      <w:r w:rsidR="00F91547">
        <w:rPr>
          <w:rFonts w:ascii="Times New Roman" w:hAnsi="Times New Roman"/>
        </w:rPr>
        <w:t>2</w:t>
      </w:r>
      <w:r w:rsidR="008433ED" w:rsidRPr="00537313">
        <w:rPr>
          <w:rFonts w:ascii="Times New Roman" w:hAnsi="Times New Roman"/>
        </w:rPr>
        <w:t>-</w:t>
      </w:r>
      <w:r w:rsidR="00BE3C16">
        <w:rPr>
          <w:rFonts w:ascii="Times New Roman" w:hAnsi="Times New Roman"/>
        </w:rPr>
        <w:t>2017</w:t>
      </w:r>
    </w:p>
    <w:p w:rsidR="00FC0A88" w:rsidRDefault="00BF45F6" w:rsidP="00C7160B">
      <w:pPr>
        <w:tabs>
          <w:tab w:val="right" w:pos="8640"/>
        </w:tabs>
        <w:spacing w:after="120"/>
        <w:rPr>
          <w:rFonts w:ascii="Times New Roman" w:hAnsi="Times New Roman"/>
        </w:rPr>
      </w:pPr>
      <w:r w:rsidRPr="00537313">
        <w:rPr>
          <w:rFonts w:ascii="Times New Roman" w:hAnsi="Times New Roman"/>
        </w:rPr>
        <w:t>Ann Arbor, Michigan</w:t>
      </w:r>
    </w:p>
    <w:p w:rsidR="00F91547" w:rsidRPr="00537313" w:rsidRDefault="00F91547" w:rsidP="00F91547">
      <w:pPr>
        <w:tabs>
          <w:tab w:val="right" w:pos="9360"/>
        </w:tabs>
        <w:spacing w:before="120"/>
        <w:rPr>
          <w:rFonts w:ascii="Times New Roman" w:hAnsi="Times New Roman"/>
        </w:rPr>
      </w:pPr>
      <w:r w:rsidRPr="00537313">
        <w:rPr>
          <w:rFonts w:ascii="Times New Roman" w:hAnsi="Times New Roman"/>
          <w:b/>
        </w:rPr>
        <w:t>Assistant Professor of Chemistry. University of Michigan</w:t>
      </w:r>
      <w:r w:rsidRPr="00537313">
        <w:rPr>
          <w:rFonts w:ascii="Times New Roman" w:hAnsi="Times New Roman"/>
          <w:b/>
        </w:rPr>
        <w:tab/>
      </w:r>
      <w:r w:rsidRPr="00537313">
        <w:rPr>
          <w:rFonts w:ascii="Times New Roman" w:hAnsi="Times New Roman"/>
        </w:rPr>
        <w:t>201</w:t>
      </w:r>
      <w:r>
        <w:rPr>
          <w:rFonts w:ascii="Times New Roman" w:hAnsi="Times New Roman"/>
        </w:rPr>
        <w:t>0</w:t>
      </w:r>
      <w:r w:rsidRPr="00537313">
        <w:rPr>
          <w:rFonts w:ascii="Times New Roman" w:hAnsi="Times New Roman"/>
        </w:rPr>
        <w:t>-</w:t>
      </w:r>
      <w:r w:rsidR="00BE3C16">
        <w:rPr>
          <w:rFonts w:ascii="Times New Roman" w:hAnsi="Times New Roman"/>
        </w:rPr>
        <w:t>2017</w:t>
      </w:r>
    </w:p>
    <w:p w:rsidR="00F91547" w:rsidRPr="00537313" w:rsidRDefault="00F91547" w:rsidP="00C7160B">
      <w:pPr>
        <w:tabs>
          <w:tab w:val="right" w:pos="8640"/>
        </w:tabs>
        <w:spacing w:after="120"/>
        <w:rPr>
          <w:rFonts w:ascii="Times New Roman" w:hAnsi="Times New Roman"/>
        </w:rPr>
      </w:pPr>
      <w:r w:rsidRPr="00537313">
        <w:rPr>
          <w:rFonts w:ascii="Times New Roman" w:hAnsi="Times New Roman"/>
        </w:rPr>
        <w:t>Ann Arbor, Michigan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FC0A88" w:rsidRPr="00537313" w:rsidTr="00597896">
        <w:trPr>
          <w:cantSplit/>
        </w:trPr>
        <w:tc>
          <w:tcPr>
            <w:tcW w:w="8820" w:type="dxa"/>
          </w:tcPr>
          <w:p w:rsidR="00FC0A88" w:rsidRPr="00537313" w:rsidRDefault="001A1F4A" w:rsidP="00597896">
            <w:pPr>
              <w:pStyle w:val="SectionTitle"/>
              <w:rPr>
                <w:rFonts w:ascii="Times New Roman" w:hAnsi="Times New Roman"/>
                <w:b/>
                <w:color w:val="7F7F7F" w:themeColor="text1" w:themeTint="80"/>
                <w:sz w:val="22"/>
                <w:szCs w:val="22"/>
              </w:rPr>
            </w:pPr>
            <w:r w:rsidRPr="00537313">
              <w:rPr>
                <w:rFonts w:ascii="Times New Roman" w:hAnsi="Times New Roman"/>
                <w:b/>
                <w:color w:val="7F7F7F" w:themeColor="text1" w:themeTint="80"/>
                <w:sz w:val="22"/>
                <w:szCs w:val="22"/>
              </w:rPr>
              <w:t>professional preparation</w:t>
            </w:r>
          </w:p>
        </w:tc>
      </w:tr>
    </w:tbl>
    <w:p w:rsidR="0074409E" w:rsidRPr="00537313" w:rsidRDefault="0074409E" w:rsidP="0074409E">
      <w:pPr>
        <w:tabs>
          <w:tab w:val="right" w:pos="936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California</w:t>
      </w:r>
      <w:r w:rsidRPr="00537313">
        <w:rPr>
          <w:rFonts w:ascii="Times New Roman" w:hAnsi="Times New Roman"/>
          <w:b/>
        </w:rPr>
        <w:t xml:space="preserve"> Institute of Technology</w:t>
      </w:r>
      <w:r w:rsidRPr="00537313">
        <w:rPr>
          <w:rFonts w:ascii="Times New Roman" w:hAnsi="Times New Roman"/>
          <w:b/>
        </w:rPr>
        <w:tab/>
      </w:r>
      <w:r w:rsidRPr="00537313">
        <w:rPr>
          <w:rFonts w:ascii="Times New Roman" w:hAnsi="Times New Roman"/>
        </w:rPr>
        <w:t>200</w:t>
      </w:r>
      <w:r>
        <w:rPr>
          <w:rFonts w:ascii="Times New Roman" w:hAnsi="Times New Roman"/>
        </w:rPr>
        <w:t>9</w:t>
      </w:r>
      <w:r w:rsidRPr="00537313">
        <w:rPr>
          <w:rFonts w:ascii="Times New Roman" w:hAnsi="Times New Roman"/>
        </w:rPr>
        <w:t>-20</w:t>
      </w:r>
      <w:r>
        <w:rPr>
          <w:rFonts w:ascii="Times New Roman" w:hAnsi="Times New Roman"/>
        </w:rPr>
        <w:t>10</w:t>
      </w:r>
    </w:p>
    <w:p w:rsidR="0074409E" w:rsidRPr="00537313" w:rsidRDefault="0074409E" w:rsidP="0074409E">
      <w:pPr>
        <w:tabs>
          <w:tab w:val="right" w:pos="8640"/>
        </w:tabs>
        <w:rPr>
          <w:rFonts w:ascii="Times New Roman" w:hAnsi="Times New Roman"/>
        </w:rPr>
      </w:pPr>
      <w:r w:rsidRPr="00537313">
        <w:rPr>
          <w:rFonts w:ascii="Times New Roman" w:hAnsi="Times New Roman"/>
        </w:rPr>
        <w:t>Postdoctoral Associate</w:t>
      </w:r>
    </w:p>
    <w:p w:rsidR="0074409E" w:rsidRPr="00537313" w:rsidRDefault="0074409E" w:rsidP="0074409E">
      <w:pPr>
        <w:tabs>
          <w:tab w:val="right" w:pos="8640"/>
        </w:tabs>
        <w:rPr>
          <w:rFonts w:ascii="Times New Roman" w:hAnsi="Times New Roman"/>
        </w:rPr>
      </w:pPr>
      <w:r w:rsidRPr="00537313">
        <w:rPr>
          <w:rFonts w:ascii="Times New Roman" w:hAnsi="Times New Roman"/>
        </w:rPr>
        <w:t>Advisor: Jonas Peters</w:t>
      </w:r>
    </w:p>
    <w:p w:rsidR="00FC0A88" w:rsidRPr="00537313" w:rsidRDefault="00FC0A88" w:rsidP="00C93E21">
      <w:pPr>
        <w:tabs>
          <w:tab w:val="right" w:pos="9360"/>
        </w:tabs>
        <w:spacing w:before="120"/>
        <w:rPr>
          <w:rFonts w:ascii="Times New Roman" w:hAnsi="Times New Roman"/>
        </w:rPr>
      </w:pPr>
      <w:r w:rsidRPr="00537313">
        <w:rPr>
          <w:rFonts w:ascii="Times New Roman" w:hAnsi="Times New Roman"/>
          <w:b/>
        </w:rPr>
        <w:t>Massachusetts Institute of Technology</w:t>
      </w:r>
      <w:r w:rsidRPr="00537313">
        <w:rPr>
          <w:rFonts w:ascii="Times New Roman" w:hAnsi="Times New Roman"/>
          <w:b/>
        </w:rPr>
        <w:tab/>
      </w:r>
      <w:r w:rsidRPr="00537313">
        <w:rPr>
          <w:rFonts w:ascii="Times New Roman" w:hAnsi="Times New Roman"/>
        </w:rPr>
        <w:t>2007-2009</w:t>
      </w:r>
    </w:p>
    <w:p w:rsidR="00A07128" w:rsidRPr="00537313" w:rsidRDefault="00A07128" w:rsidP="00A07128">
      <w:pPr>
        <w:tabs>
          <w:tab w:val="right" w:pos="8640"/>
        </w:tabs>
        <w:rPr>
          <w:rFonts w:ascii="Times New Roman" w:hAnsi="Times New Roman"/>
        </w:rPr>
      </w:pPr>
      <w:r w:rsidRPr="00537313">
        <w:rPr>
          <w:rFonts w:ascii="Times New Roman" w:hAnsi="Times New Roman"/>
        </w:rPr>
        <w:t>Postdoctoral Associate</w:t>
      </w:r>
    </w:p>
    <w:p w:rsidR="00FC0A88" w:rsidRPr="00537313" w:rsidRDefault="00FC0A88" w:rsidP="00A07128">
      <w:pPr>
        <w:tabs>
          <w:tab w:val="right" w:pos="8640"/>
        </w:tabs>
        <w:rPr>
          <w:rFonts w:ascii="Times New Roman" w:hAnsi="Times New Roman"/>
        </w:rPr>
      </w:pPr>
      <w:r w:rsidRPr="00537313">
        <w:rPr>
          <w:rFonts w:ascii="Times New Roman" w:hAnsi="Times New Roman"/>
        </w:rPr>
        <w:t>Advisor: Jonas Peters</w:t>
      </w:r>
    </w:p>
    <w:p w:rsidR="00FC0A88" w:rsidRPr="00537313" w:rsidRDefault="00FC0A88" w:rsidP="00C93E21">
      <w:pPr>
        <w:tabs>
          <w:tab w:val="right" w:pos="9360"/>
        </w:tabs>
        <w:spacing w:before="120"/>
        <w:rPr>
          <w:rFonts w:ascii="Times New Roman" w:hAnsi="Times New Roman"/>
        </w:rPr>
      </w:pPr>
      <w:r w:rsidRPr="00537313">
        <w:rPr>
          <w:rFonts w:ascii="Times New Roman" w:hAnsi="Times New Roman"/>
          <w:b/>
        </w:rPr>
        <w:t>University of Oregon</w:t>
      </w:r>
      <w:r w:rsidRPr="00537313">
        <w:rPr>
          <w:rFonts w:ascii="Times New Roman" w:hAnsi="Times New Roman"/>
          <w:b/>
        </w:rPr>
        <w:tab/>
      </w:r>
      <w:r w:rsidRPr="00537313">
        <w:rPr>
          <w:rFonts w:ascii="Times New Roman" w:hAnsi="Times New Roman"/>
        </w:rPr>
        <w:t>200</w:t>
      </w:r>
      <w:r w:rsidR="006C3F81" w:rsidRPr="00537313">
        <w:rPr>
          <w:rFonts w:ascii="Times New Roman" w:hAnsi="Times New Roman"/>
        </w:rPr>
        <w:t>2</w:t>
      </w:r>
      <w:r w:rsidRPr="00537313">
        <w:rPr>
          <w:rFonts w:ascii="Times New Roman" w:hAnsi="Times New Roman"/>
        </w:rPr>
        <w:t>-200</w:t>
      </w:r>
      <w:r w:rsidR="006C3F81" w:rsidRPr="00537313">
        <w:rPr>
          <w:rFonts w:ascii="Times New Roman" w:hAnsi="Times New Roman"/>
        </w:rPr>
        <w:t>7</w:t>
      </w:r>
    </w:p>
    <w:p w:rsidR="00A07128" w:rsidRPr="00537313" w:rsidRDefault="00A07128" w:rsidP="00A07128">
      <w:pPr>
        <w:tabs>
          <w:tab w:val="right" w:pos="8640"/>
        </w:tabs>
        <w:rPr>
          <w:rFonts w:ascii="Times New Roman" w:hAnsi="Times New Roman"/>
        </w:rPr>
      </w:pPr>
      <w:r w:rsidRPr="00537313">
        <w:rPr>
          <w:rFonts w:ascii="Times New Roman" w:hAnsi="Times New Roman"/>
        </w:rPr>
        <w:t>Ph. D. in Chemistry</w:t>
      </w:r>
    </w:p>
    <w:p w:rsidR="00A07128" w:rsidRPr="00537313" w:rsidRDefault="00FC0A88" w:rsidP="00A07128">
      <w:pPr>
        <w:tabs>
          <w:tab w:val="right" w:pos="8640"/>
        </w:tabs>
        <w:rPr>
          <w:rFonts w:ascii="Times New Roman" w:hAnsi="Times New Roman"/>
        </w:rPr>
      </w:pPr>
      <w:r w:rsidRPr="00537313">
        <w:rPr>
          <w:rFonts w:ascii="Times New Roman" w:hAnsi="Times New Roman"/>
        </w:rPr>
        <w:t>Advisor: David Tyler</w:t>
      </w:r>
    </w:p>
    <w:p w:rsidR="006C3F81" w:rsidRPr="00537313" w:rsidRDefault="006C3F81" w:rsidP="00C93E21">
      <w:pPr>
        <w:tabs>
          <w:tab w:val="right" w:pos="9360"/>
        </w:tabs>
        <w:spacing w:before="120"/>
        <w:rPr>
          <w:rFonts w:ascii="Times New Roman" w:hAnsi="Times New Roman"/>
        </w:rPr>
      </w:pPr>
      <w:r w:rsidRPr="00537313">
        <w:rPr>
          <w:rFonts w:ascii="Times New Roman" w:hAnsi="Times New Roman"/>
          <w:b/>
        </w:rPr>
        <w:t>University of Illinois</w:t>
      </w:r>
      <w:r w:rsidR="00A07128" w:rsidRPr="00537313">
        <w:rPr>
          <w:rFonts w:ascii="Times New Roman" w:hAnsi="Times New Roman"/>
          <w:b/>
        </w:rPr>
        <w:t>-Urbana-Champaign</w:t>
      </w:r>
      <w:r w:rsidRPr="00537313">
        <w:rPr>
          <w:rFonts w:ascii="Times New Roman" w:hAnsi="Times New Roman"/>
          <w:b/>
        </w:rPr>
        <w:tab/>
      </w:r>
      <w:r w:rsidR="009D128E" w:rsidRPr="00537313">
        <w:rPr>
          <w:rFonts w:ascii="Times New Roman" w:hAnsi="Times New Roman"/>
        </w:rPr>
        <w:t>1998-</w:t>
      </w:r>
      <w:r w:rsidRPr="00537313">
        <w:rPr>
          <w:rFonts w:ascii="Times New Roman" w:hAnsi="Times New Roman"/>
        </w:rPr>
        <w:t>2002</w:t>
      </w:r>
    </w:p>
    <w:p w:rsidR="00A07128" w:rsidRPr="00537313" w:rsidRDefault="00A07128" w:rsidP="00A07128">
      <w:pPr>
        <w:tabs>
          <w:tab w:val="right" w:pos="8640"/>
        </w:tabs>
        <w:rPr>
          <w:rFonts w:ascii="Times New Roman" w:hAnsi="Times New Roman"/>
        </w:rPr>
      </w:pPr>
      <w:r w:rsidRPr="00537313">
        <w:rPr>
          <w:rFonts w:ascii="Times New Roman" w:hAnsi="Times New Roman"/>
        </w:rPr>
        <w:t>B.S. in Chemistry</w:t>
      </w:r>
    </w:p>
    <w:p w:rsidR="00A07128" w:rsidRPr="00537313" w:rsidRDefault="006C3F81" w:rsidP="00A07128">
      <w:pPr>
        <w:tabs>
          <w:tab w:val="right" w:pos="8640"/>
        </w:tabs>
        <w:rPr>
          <w:rFonts w:ascii="Times New Roman" w:hAnsi="Times New Roman"/>
        </w:rPr>
      </w:pPr>
      <w:r w:rsidRPr="00537313">
        <w:rPr>
          <w:rFonts w:ascii="Times New Roman" w:hAnsi="Times New Roman"/>
        </w:rPr>
        <w:t xml:space="preserve">Advisor: </w:t>
      </w:r>
      <w:r w:rsidR="009D128E" w:rsidRPr="00537313">
        <w:rPr>
          <w:rFonts w:ascii="Times New Roman" w:hAnsi="Times New Roman"/>
        </w:rPr>
        <w:t>Thomas Rauchfuss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9D4390" w:rsidRPr="00537313" w:rsidTr="00597896">
        <w:trPr>
          <w:cantSplit/>
        </w:trPr>
        <w:tc>
          <w:tcPr>
            <w:tcW w:w="8820" w:type="dxa"/>
          </w:tcPr>
          <w:p w:rsidR="009D4390" w:rsidRPr="00537313" w:rsidRDefault="00E74D1E" w:rsidP="00597896">
            <w:pPr>
              <w:pStyle w:val="SectionTitle"/>
              <w:rPr>
                <w:rFonts w:ascii="Times New Roman" w:hAnsi="Times New Roman"/>
                <w:b/>
                <w:color w:val="7F7F7F" w:themeColor="text1" w:themeTint="80"/>
                <w:sz w:val="22"/>
                <w:szCs w:val="22"/>
              </w:rPr>
            </w:pPr>
            <w:r w:rsidRPr="00537313">
              <w:rPr>
                <w:rFonts w:ascii="Times New Roman" w:hAnsi="Times New Roman"/>
                <w:b/>
                <w:color w:val="7F7F7F" w:themeColor="text1" w:themeTint="80"/>
                <w:sz w:val="22"/>
                <w:szCs w:val="22"/>
              </w:rPr>
              <w:t xml:space="preserve">Honors and </w:t>
            </w:r>
            <w:r w:rsidR="009D4390" w:rsidRPr="00537313">
              <w:rPr>
                <w:rFonts w:ascii="Times New Roman" w:hAnsi="Times New Roman"/>
                <w:b/>
                <w:color w:val="7F7F7F" w:themeColor="text1" w:themeTint="80"/>
                <w:sz w:val="22"/>
                <w:szCs w:val="22"/>
              </w:rPr>
              <w:t>awards</w:t>
            </w:r>
          </w:p>
        </w:tc>
      </w:tr>
    </w:tbl>
    <w:p w:rsidR="00E74D1E" w:rsidRPr="00B72664" w:rsidRDefault="007E170A" w:rsidP="00DE080D">
      <w:pPr>
        <w:pStyle w:val="Objective"/>
        <w:tabs>
          <w:tab w:val="right" w:pos="9360"/>
        </w:tabs>
        <w:spacing w:before="120" w:after="0" w:line="240" w:lineRule="auto"/>
        <w:jc w:val="left"/>
        <w:rPr>
          <w:rFonts w:ascii="Times New Roman" w:hAnsi="Times New Roman"/>
          <w:i/>
        </w:rPr>
      </w:pPr>
      <w:r w:rsidRPr="007E170A">
        <w:rPr>
          <w:rFonts w:ascii="Times New Roman" w:hAnsi="Times New Roman"/>
          <w:i/>
        </w:rPr>
        <w:t>NIH Maximizing Investigators’ Research Award (MIR</w:t>
      </w:r>
      <w:r>
        <w:rPr>
          <w:rFonts w:ascii="Times New Roman" w:hAnsi="Times New Roman"/>
          <w:i/>
        </w:rPr>
        <w:t>A)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2020</w:t>
      </w:r>
      <w:r>
        <w:rPr>
          <w:rFonts w:ascii="Times New Roman" w:hAnsi="Times New Roman"/>
          <w:i/>
        </w:rPr>
        <w:br/>
      </w:r>
      <w:r w:rsidR="00E8107D">
        <w:rPr>
          <w:rFonts w:ascii="Times New Roman" w:hAnsi="Times New Roman"/>
          <w:i/>
        </w:rPr>
        <w:t>JACS Young Investigator – Virtual Issue</w:t>
      </w:r>
      <w:r w:rsidR="00E8107D">
        <w:rPr>
          <w:rFonts w:ascii="Times New Roman" w:hAnsi="Times New Roman"/>
          <w:i/>
        </w:rPr>
        <w:tab/>
      </w:r>
      <w:r w:rsidR="00E8107D" w:rsidRPr="00B72664">
        <w:rPr>
          <w:rFonts w:ascii="Times New Roman" w:hAnsi="Times New Roman"/>
        </w:rPr>
        <w:t>201</w:t>
      </w:r>
      <w:r w:rsidR="00E8107D">
        <w:rPr>
          <w:rFonts w:ascii="Times New Roman" w:hAnsi="Times New Roman"/>
        </w:rPr>
        <w:t>9</w:t>
      </w:r>
      <w:r w:rsidR="00E8107D">
        <w:rPr>
          <w:rFonts w:ascii="Times New Roman" w:hAnsi="Times New Roman"/>
          <w:i/>
        </w:rPr>
        <w:br/>
      </w:r>
      <w:r w:rsidR="00B72664">
        <w:rPr>
          <w:rFonts w:ascii="Times New Roman" w:hAnsi="Times New Roman"/>
          <w:i/>
        </w:rPr>
        <w:t>Kavli Frontiers of Science Fellow</w:t>
      </w:r>
      <w:r w:rsidR="00CE2722">
        <w:rPr>
          <w:rFonts w:ascii="Times New Roman" w:hAnsi="Times New Roman"/>
          <w:i/>
        </w:rPr>
        <w:t xml:space="preserve"> – China </w:t>
      </w:r>
      <w:r w:rsidR="00B72664">
        <w:rPr>
          <w:rFonts w:ascii="Times New Roman" w:hAnsi="Times New Roman"/>
          <w:i/>
        </w:rPr>
        <w:tab/>
      </w:r>
      <w:r w:rsidR="00B72664" w:rsidRPr="00B72664">
        <w:rPr>
          <w:rFonts w:ascii="Times New Roman" w:hAnsi="Times New Roman"/>
        </w:rPr>
        <w:t>2018</w:t>
      </w:r>
      <w:r w:rsidR="00EE13A8">
        <w:rPr>
          <w:rFonts w:ascii="Times New Roman" w:hAnsi="Times New Roman"/>
        </w:rPr>
        <w:t>, 2022</w:t>
      </w:r>
      <w:r w:rsidR="00B72664">
        <w:rPr>
          <w:rFonts w:ascii="Times New Roman" w:hAnsi="Times New Roman"/>
          <w:i/>
        </w:rPr>
        <w:br/>
      </w:r>
      <w:r w:rsidR="00CC1581" w:rsidRPr="00C477AA">
        <w:rPr>
          <w:rFonts w:ascii="Times New Roman" w:hAnsi="Times New Roman"/>
          <w:i/>
        </w:rPr>
        <w:t>C</w:t>
      </w:r>
      <w:r w:rsidR="00CC1581">
        <w:rPr>
          <w:rFonts w:ascii="Times New Roman" w:hAnsi="Times New Roman"/>
          <w:i/>
        </w:rPr>
        <w:t>lass of 1923 Memorial Teaching Award</w:t>
      </w:r>
      <w:r w:rsidR="00CC1581">
        <w:rPr>
          <w:rFonts w:ascii="Times New Roman" w:hAnsi="Times New Roman"/>
          <w:i/>
        </w:rPr>
        <w:tab/>
      </w:r>
      <w:r w:rsidR="00CC1581" w:rsidRPr="00D728DD">
        <w:rPr>
          <w:rFonts w:ascii="Times New Roman" w:hAnsi="Times New Roman"/>
        </w:rPr>
        <w:t>201</w:t>
      </w:r>
      <w:r w:rsidR="00CC1581">
        <w:rPr>
          <w:rFonts w:ascii="Times New Roman" w:hAnsi="Times New Roman"/>
        </w:rPr>
        <w:t>7</w:t>
      </w:r>
      <w:r w:rsidR="00CC1581">
        <w:rPr>
          <w:rFonts w:ascii="Times New Roman" w:hAnsi="Times New Roman"/>
        </w:rPr>
        <w:br/>
      </w:r>
      <w:r w:rsidR="00C477AA" w:rsidRPr="00C477AA">
        <w:rPr>
          <w:rFonts w:ascii="Times New Roman" w:hAnsi="Times New Roman"/>
          <w:i/>
        </w:rPr>
        <w:t>Camill</w:t>
      </w:r>
      <w:r w:rsidR="00C477AA">
        <w:rPr>
          <w:rFonts w:ascii="Times New Roman" w:hAnsi="Times New Roman"/>
          <w:i/>
        </w:rPr>
        <w:t>e Dreyfus Teacher-Scholar Award</w:t>
      </w:r>
      <w:r w:rsidR="00C477AA">
        <w:rPr>
          <w:rFonts w:ascii="Times New Roman" w:hAnsi="Times New Roman"/>
          <w:i/>
        </w:rPr>
        <w:tab/>
      </w:r>
      <w:r w:rsidR="00C477AA" w:rsidRPr="00D728DD">
        <w:rPr>
          <w:rFonts w:ascii="Times New Roman" w:hAnsi="Times New Roman"/>
        </w:rPr>
        <w:t>201</w:t>
      </w:r>
      <w:r w:rsidR="00C477AA">
        <w:rPr>
          <w:rFonts w:ascii="Times New Roman" w:hAnsi="Times New Roman"/>
        </w:rPr>
        <w:t>6</w:t>
      </w:r>
      <w:r w:rsidR="00C477AA">
        <w:rPr>
          <w:rFonts w:ascii="Times New Roman" w:hAnsi="Times New Roman"/>
          <w:i/>
        </w:rPr>
        <w:br/>
      </w:r>
      <w:r w:rsidR="00085DEB" w:rsidRPr="00D728DD">
        <w:rPr>
          <w:rFonts w:ascii="Times New Roman" w:hAnsi="Times New Roman"/>
          <w:i/>
        </w:rPr>
        <w:t>Emerging Investigator – ACS</w:t>
      </w:r>
      <w:r w:rsidR="00085DEB">
        <w:rPr>
          <w:rFonts w:ascii="Times New Roman" w:hAnsi="Times New Roman"/>
          <w:i/>
        </w:rPr>
        <w:t xml:space="preserve"> Virtual Issue in Bioinorganic</w:t>
      </w:r>
      <w:r w:rsidR="00085DEB">
        <w:rPr>
          <w:rFonts w:ascii="Times New Roman" w:hAnsi="Times New Roman"/>
          <w:i/>
        </w:rPr>
        <w:tab/>
      </w:r>
      <w:r w:rsidR="00085DEB" w:rsidRPr="00D728DD">
        <w:rPr>
          <w:rFonts w:ascii="Times New Roman" w:hAnsi="Times New Roman"/>
        </w:rPr>
        <w:t>2015</w:t>
      </w:r>
      <w:r w:rsidR="00085DEB">
        <w:rPr>
          <w:rFonts w:ascii="Times New Roman" w:hAnsi="Times New Roman"/>
          <w:i/>
        </w:rPr>
        <w:br/>
      </w:r>
      <w:r w:rsidR="00DE080D" w:rsidRPr="00DE080D">
        <w:rPr>
          <w:rFonts w:ascii="Times New Roman" w:hAnsi="Times New Roman"/>
          <w:i/>
        </w:rPr>
        <w:t>Distinguished Lectureship Award</w:t>
      </w:r>
      <w:r w:rsidR="00DE080D">
        <w:rPr>
          <w:rFonts w:ascii="Times New Roman" w:hAnsi="Times New Roman"/>
        </w:rPr>
        <w:t xml:space="preserve"> </w:t>
      </w:r>
      <w:r w:rsidR="00DE080D" w:rsidRPr="00537313">
        <w:rPr>
          <w:rFonts w:ascii="Times New Roman" w:hAnsi="Times New Roman"/>
        </w:rPr>
        <w:t>–</w:t>
      </w:r>
      <w:r w:rsidR="00DE080D">
        <w:rPr>
          <w:rFonts w:ascii="Times New Roman" w:hAnsi="Times New Roman"/>
        </w:rPr>
        <w:t xml:space="preserve"> KAIST</w:t>
      </w:r>
      <w:r w:rsidR="00DE080D">
        <w:rPr>
          <w:rFonts w:ascii="Times New Roman" w:hAnsi="Times New Roman"/>
        </w:rPr>
        <w:tab/>
        <w:t xml:space="preserve"> 2014</w:t>
      </w:r>
      <w:r w:rsidR="00DE080D">
        <w:rPr>
          <w:rFonts w:ascii="Times New Roman" w:hAnsi="Times New Roman"/>
        </w:rPr>
        <w:br/>
      </w:r>
      <w:r w:rsidR="00D71861">
        <w:rPr>
          <w:rFonts w:ascii="Times New Roman" w:hAnsi="Times New Roman"/>
          <w:i/>
        </w:rPr>
        <w:t>Alfred P. Sloan Research Fellowship</w:t>
      </w:r>
      <w:r w:rsidR="00D71861">
        <w:rPr>
          <w:rFonts w:ascii="Times New Roman" w:hAnsi="Times New Roman"/>
          <w:i/>
        </w:rPr>
        <w:tab/>
      </w:r>
      <w:r w:rsidR="00D71861" w:rsidRPr="00A40972">
        <w:rPr>
          <w:rFonts w:ascii="Times New Roman" w:hAnsi="Times New Roman"/>
        </w:rPr>
        <w:t>2014-2016</w:t>
      </w:r>
      <w:r w:rsidR="00D71861">
        <w:rPr>
          <w:rFonts w:ascii="Times New Roman" w:hAnsi="Times New Roman"/>
          <w:i/>
        </w:rPr>
        <w:br/>
      </w:r>
      <w:r w:rsidR="00E733A8">
        <w:rPr>
          <w:rFonts w:ascii="Times New Roman" w:hAnsi="Times New Roman"/>
          <w:i/>
        </w:rPr>
        <w:t>NSF-CAREER Award</w:t>
      </w:r>
      <w:r w:rsidR="00E733A8" w:rsidRPr="00537313">
        <w:rPr>
          <w:rFonts w:ascii="Times New Roman" w:hAnsi="Times New Roman"/>
        </w:rPr>
        <w:tab/>
        <w:t>2014</w:t>
      </w:r>
      <w:r w:rsidR="00E733A8">
        <w:rPr>
          <w:rFonts w:ascii="Times New Roman" w:hAnsi="Times New Roman"/>
        </w:rPr>
        <w:t>-2019</w:t>
      </w:r>
      <w:r w:rsidR="00E733A8">
        <w:rPr>
          <w:rFonts w:ascii="Times New Roman" w:hAnsi="Times New Roman"/>
        </w:rPr>
        <w:br/>
      </w:r>
      <w:r w:rsidR="00E733A8" w:rsidRPr="00E733A8">
        <w:rPr>
          <w:rFonts w:ascii="Times New Roman" w:hAnsi="Times New Roman"/>
          <w:i/>
        </w:rPr>
        <w:t>D</w:t>
      </w:r>
      <w:r w:rsidR="00E74D1E" w:rsidRPr="00537313">
        <w:rPr>
          <w:rFonts w:ascii="Times New Roman" w:hAnsi="Times New Roman"/>
          <w:i/>
        </w:rPr>
        <w:t>ow Corning Assistant Professor of Chemistry</w:t>
      </w:r>
      <w:r w:rsidR="00E74D1E" w:rsidRPr="00537313">
        <w:rPr>
          <w:rFonts w:ascii="Times New Roman" w:hAnsi="Times New Roman"/>
        </w:rPr>
        <w:tab/>
      </w:r>
      <w:r w:rsidR="00C238AF" w:rsidRPr="00537313">
        <w:rPr>
          <w:rFonts w:ascii="Times New Roman" w:hAnsi="Times New Roman"/>
        </w:rPr>
        <w:t>2012-2014</w:t>
      </w:r>
    </w:p>
    <w:p w:rsidR="009D4390" w:rsidRPr="00537313" w:rsidRDefault="009D4390" w:rsidP="005C6943">
      <w:pPr>
        <w:tabs>
          <w:tab w:val="right" w:pos="9360"/>
        </w:tabs>
        <w:rPr>
          <w:rFonts w:ascii="Times New Roman" w:hAnsi="Times New Roman"/>
        </w:rPr>
      </w:pPr>
      <w:r w:rsidRPr="00537313">
        <w:rPr>
          <w:rFonts w:ascii="Times New Roman" w:hAnsi="Times New Roman"/>
          <w:i/>
        </w:rPr>
        <w:t>Young Investigator Award</w:t>
      </w:r>
      <w:r w:rsidRPr="00537313">
        <w:rPr>
          <w:rFonts w:ascii="Times New Roman" w:hAnsi="Times New Roman"/>
        </w:rPr>
        <w:t xml:space="preserve"> – ACS Division of Inorganic Chemistry</w:t>
      </w:r>
      <w:r w:rsidRPr="00537313">
        <w:rPr>
          <w:rFonts w:ascii="Times New Roman" w:hAnsi="Times New Roman"/>
        </w:rPr>
        <w:tab/>
        <w:t>2006</w:t>
      </w:r>
    </w:p>
    <w:p w:rsidR="009D4390" w:rsidRPr="00537313" w:rsidRDefault="009D4390" w:rsidP="005C6943">
      <w:pPr>
        <w:tabs>
          <w:tab w:val="right" w:pos="9360"/>
        </w:tabs>
        <w:rPr>
          <w:rFonts w:ascii="Times New Roman" w:hAnsi="Times New Roman"/>
        </w:rPr>
      </w:pPr>
      <w:r w:rsidRPr="00537313">
        <w:rPr>
          <w:rFonts w:ascii="Times New Roman" w:hAnsi="Times New Roman"/>
          <w:i/>
        </w:rPr>
        <w:t>IGERT Graduate Fellowship</w:t>
      </w:r>
      <w:r w:rsidRPr="00537313">
        <w:rPr>
          <w:rFonts w:ascii="Times New Roman" w:hAnsi="Times New Roman"/>
        </w:rPr>
        <w:t xml:space="preserve"> – National Science Foundation</w:t>
      </w:r>
      <w:r w:rsidRPr="00537313">
        <w:rPr>
          <w:rFonts w:ascii="Times New Roman" w:hAnsi="Times New Roman"/>
        </w:rPr>
        <w:tab/>
        <w:t>2004-2006</w:t>
      </w:r>
    </w:p>
    <w:p w:rsidR="004E7E72" w:rsidRDefault="004E7E72">
      <w:pPr>
        <w:spacing w:after="20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C2471C" w:rsidRPr="00537313" w:rsidTr="007412DF">
        <w:trPr>
          <w:cantSplit/>
        </w:trPr>
        <w:tc>
          <w:tcPr>
            <w:tcW w:w="8820" w:type="dxa"/>
          </w:tcPr>
          <w:p w:rsidR="00C2471C" w:rsidRPr="00537313" w:rsidRDefault="00C05CF9" w:rsidP="00D14A88">
            <w:pPr>
              <w:pStyle w:val="SectionTitle"/>
              <w:rPr>
                <w:rFonts w:ascii="Times New Roman" w:hAnsi="Times New Roman"/>
                <w:b/>
                <w:i/>
              </w:rPr>
            </w:pPr>
            <w:r w:rsidRPr="00537313">
              <w:rPr>
                <w:rFonts w:ascii="Times New Roman" w:hAnsi="Times New Roman"/>
              </w:rPr>
              <w:lastRenderedPageBreak/>
              <w:t xml:space="preserve"> </w:t>
            </w:r>
            <w:r w:rsidR="00C2471C" w:rsidRPr="00537313">
              <w:rPr>
                <w:rFonts w:ascii="Times New Roman" w:hAnsi="Times New Roman"/>
                <w:b/>
                <w:color w:val="7F7F7F" w:themeColor="text1" w:themeTint="80"/>
                <w:sz w:val="22"/>
                <w:szCs w:val="22"/>
              </w:rPr>
              <w:t>publications</w:t>
            </w:r>
            <w:r w:rsidR="00D14A88">
              <w:rPr>
                <w:rFonts w:ascii="Times New Roman" w:hAnsi="Times New Roman"/>
                <w:b/>
                <w:color w:val="7F7F7F" w:themeColor="text1" w:themeTint="80"/>
                <w:sz w:val="22"/>
                <w:szCs w:val="22"/>
              </w:rPr>
              <w:t xml:space="preserve"> as corresponding author</w:t>
            </w:r>
          </w:p>
        </w:tc>
      </w:tr>
    </w:tbl>
    <w:p w:rsidR="00300F54" w:rsidRDefault="00300F54" w:rsidP="00300F54">
      <w:pPr>
        <w:ind w:left="72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*</w:t>
      </w:r>
      <w:r w:rsidRPr="00860648">
        <w:rPr>
          <w:rFonts w:ascii="Times New Roman" w:hAnsi="Times New Roman"/>
          <w:lang w:val="pl-PL"/>
        </w:rPr>
        <w:t>denotes Principal Investigator, underline denotes undergraduate co-author</w:t>
      </w:r>
      <w:r>
        <w:rPr>
          <w:rFonts w:ascii="Times New Roman" w:hAnsi="Times New Roman"/>
          <w:lang w:val="pl-PL"/>
        </w:rPr>
        <w:t>,</w:t>
      </w:r>
      <w:r w:rsidR="0009621F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ǂ denotes shared authorship, non-UM graduate students denoted with a dotted underline, </w:t>
      </w:r>
      <w:r w:rsidRPr="00B76BF1">
        <w:rPr>
          <w:rFonts w:ascii="Times New Roman" w:hAnsi="Times New Roman"/>
          <w:lang w:val="pl-PL"/>
        </w:rPr>
        <w:t>all other co-authors are UM graduate students or post-doctorals</w:t>
      </w:r>
    </w:p>
    <w:p w:rsidR="00FF0031" w:rsidRDefault="00FF0031" w:rsidP="007525DE">
      <w:pPr>
        <w:spacing w:before="120"/>
        <w:ind w:left="540" w:hanging="540"/>
        <w:rPr>
          <w:rFonts w:ascii="Times New Roman" w:hAnsi="Times New Roman"/>
          <w:lang w:val="pl-PL"/>
        </w:rPr>
      </w:pPr>
    </w:p>
    <w:p w:rsidR="00484C93" w:rsidRDefault="00484C93" w:rsidP="00484C93">
      <w:pPr>
        <w:spacing w:before="120"/>
        <w:ind w:left="540" w:hanging="540"/>
        <w:rPr>
          <w:rFonts w:ascii="Times New Roman" w:hAnsi="Times New Roman"/>
          <w:i/>
          <w:iCs/>
        </w:rPr>
      </w:pPr>
      <w:r>
        <w:rPr>
          <w:rFonts w:ascii="Times New Roman" w:hAnsi="Times New Roman"/>
          <w:lang w:val="pl-PL"/>
        </w:rPr>
        <w:t>63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 xml:space="preserve">Norwine, E. E.; </w:t>
      </w:r>
      <w:r w:rsidRPr="00B76BF1">
        <w:rPr>
          <w:rFonts w:ascii="Times New Roman" w:hAnsi="Times New Roman"/>
          <w:lang w:val="pl-PL"/>
        </w:rPr>
        <w:t>Kiernicki, J. J;</w:t>
      </w:r>
      <w:r>
        <w:rPr>
          <w:rFonts w:ascii="Times New Roman" w:hAnsi="Times New Roman"/>
          <w:lang w:val="pl-PL"/>
        </w:rPr>
        <w:t xml:space="preserve"> </w:t>
      </w:r>
      <w:r w:rsidRPr="00861C0F">
        <w:rPr>
          <w:rFonts w:ascii="Times New Roman" w:hAnsi="Times New Roman"/>
          <w:u w:val="dotted"/>
          <w:lang w:val="pl-PL"/>
        </w:rPr>
        <w:t>Zeller, M</w:t>
      </w:r>
      <w:r>
        <w:rPr>
          <w:rFonts w:ascii="Times New Roman" w:hAnsi="Times New Roman"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; </w:t>
      </w:r>
      <w:r w:rsidRPr="00C37B49">
        <w:rPr>
          <w:rFonts w:ascii="Times New Roman" w:hAnsi="Times New Roman"/>
          <w:lang w:val="pl-PL"/>
        </w:rPr>
        <w:t>Szymczak, N. K</w:t>
      </w:r>
      <w:r>
        <w:rPr>
          <w:rFonts w:ascii="Times New Roman" w:hAnsi="Times New Roman"/>
        </w:rPr>
        <w:t xml:space="preserve">* </w:t>
      </w:r>
      <w:r w:rsidRPr="002F0B26">
        <w:rPr>
          <w:rFonts w:ascii="Times New Roman" w:hAnsi="Times New Roman"/>
        </w:rPr>
        <w:t>Additive Effects in Metal/Lewis Acid Cooperativity Assessed in a Tetrahedral Copper Hydrazine Complex Featuring an Appended Borane</w:t>
      </w:r>
      <w:r w:rsidRPr="000A6861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Inorg. Chem.</w:t>
      </w:r>
      <w:r>
        <w:rPr>
          <w:rFonts w:ascii="Times New Roman" w:hAnsi="Times New Roman"/>
        </w:rPr>
        <w:t xml:space="preserve"> </w:t>
      </w:r>
      <w:r w:rsidRPr="001A61BE">
        <w:rPr>
          <w:rFonts w:ascii="Times New Roman" w:hAnsi="Times New Roman"/>
          <w:b/>
        </w:rPr>
        <w:t>2024</w:t>
      </w:r>
      <w:r>
        <w:rPr>
          <w:rFonts w:ascii="Times New Roman" w:hAnsi="Times New Roman"/>
        </w:rPr>
        <w:t xml:space="preserve">, </w:t>
      </w:r>
      <w:r w:rsidRPr="002F0B26">
        <w:rPr>
          <w:rFonts w:ascii="Times New Roman" w:hAnsi="Times New Roman"/>
          <w:i/>
        </w:rPr>
        <w:t>63</w:t>
      </w:r>
      <w:r w:rsidRPr="002F0B26">
        <w:rPr>
          <w:rFonts w:ascii="Times New Roman" w:hAnsi="Times New Roman"/>
        </w:rPr>
        <w:t>, 18519–18523</w:t>
      </w:r>
      <w:r>
        <w:rPr>
          <w:rFonts w:ascii="Times New Roman" w:hAnsi="Times New Roman"/>
        </w:rPr>
        <w:t>.</w:t>
      </w:r>
    </w:p>
    <w:p w:rsidR="00484C93" w:rsidRDefault="00484C93" w:rsidP="00484C93">
      <w:pPr>
        <w:spacing w:before="120"/>
        <w:ind w:left="540" w:hanging="540"/>
        <w:rPr>
          <w:rFonts w:ascii="Times New Roman" w:hAnsi="Times New Roman"/>
          <w:i/>
          <w:iCs/>
        </w:rPr>
      </w:pPr>
      <w:r>
        <w:rPr>
          <w:rFonts w:ascii="Times New Roman" w:hAnsi="Times New Roman"/>
          <w:lang w:val="pl-PL"/>
        </w:rPr>
        <w:t>62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</w:rPr>
        <w:t>Song, H.;</w:t>
      </w:r>
      <w:r w:rsidRPr="000A6861">
        <w:rPr>
          <w:rFonts w:ascii="Times New Roman" w:hAnsi="Times New Roman"/>
        </w:rPr>
        <w:t xml:space="preserve"> Szymczak N. K.;</w:t>
      </w:r>
      <w:r>
        <w:rPr>
          <w:rFonts w:ascii="Times New Roman" w:hAnsi="Times New Roman"/>
        </w:rPr>
        <w:t xml:space="preserve">* </w:t>
      </w:r>
      <w:r w:rsidRPr="00646892">
        <w:rPr>
          <w:rFonts w:ascii="Times New Roman" w:hAnsi="Times New Roman"/>
        </w:rPr>
        <w:t>Lewis Acid-Tethered (cAAC)–Copper Complexes: Reactivity for Hydride Transfer and Catalytic CO</w:t>
      </w:r>
      <w:r w:rsidRPr="00646892">
        <w:rPr>
          <w:rFonts w:ascii="Times New Roman" w:hAnsi="Times New Roman"/>
          <w:vertAlign w:val="subscript"/>
        </w:rPr>
        <w:t>2</w:t>
      </w:r>
      <w:r w:rsidRPr="00646892">
        <w:rPr>
          <w:rFonts w:ascii="Times New Roman" w:hAnsi="Times New Roman"/>
        </w:rPr>
        <w:t xml:space="preserve"> Hydrogenation</w:t>
      </w:r>
      <w:r w:rsidRPr="000A6861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Angew. Chem. Int. Ed..</w:t>
      </w:r>
      <w:r>
        <w:rPr>
          <w:rFonts w:ascii="Times New Roman" w:hAnsi="Times New Roman"/>
        </w:rPr>
        <w:t xml:space="preserve"> </w:t>
      </w:r>
      <w:r w:rsidRPr="001A61BE">
        <w:rPr>
          <w:rFonts w:ascii="Times New Roman" w:hAnsi="Times New Roman"/>
          <w:b/>
        </w:rPr>
        <w:t>2024</w:t>
      </w:r>
      <w:r>
        <w:rPr>
          <w:rFonts w:ascii="Times New Roman" w:hAnsi="Times New Roman"/>
        </w:rPr>
        <w:t xml:space="preserve">, </w:t>
      </w:r>
      <w:r w:rsidRPr="00646892">
        <w:rPr>
          <w:rFonts w:ascii="Times New Roman" w:hAnsi="Times New Roman"/>
        </w:rPr>
        <w:t>e202411099</w:t>
      </w:r>
      <w:r>
        <w:rPr>
          <w:rFonts w:ascii="Times New Roman" w:hAnsi="Times New Roman"/>
        </w:rPr>
        <w:t>.</w:t>
      </w:r>
    </w:p>
    <w:p w:rsidR="00484C93" w:rsidRDefault="00484C93" w:rsidP="00484C93">
      <w:pPr>
        <w:spacing w:before="120"/>
        <w:ind w:left="540" w:hanging="540"/>
        <w:rPr>
          <w:rFonts w:ascii="Times New Roman" w:hAnsi="Times New Roman"/>
          <w:i/>
          <w:iCs/>
        </w:rPr>
      </w:pPr>
      <w:r>
        <w:rPr>
          <w:rFonts w:ascii="Times New Roman" w:hAnsi="Times New Roman"/>
          <w:lang w:val="pl-PL"/>
        </w:rPr>
        <w:t>61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 w:rsidRPr="000A6861">
        <w:rPr>
          <w:rFonts w:ascii="Times New Roman" w:hAnsi="Times New Roman"/>
        </w:rPr>
        <w:t>Davies, A</w:t>
      </w:r>
      <w:r>
        <w:rPr>
          <w:rFonts w:ascii="Times New Roman" w:hAnsi="Times New Roman"/>
        </w:rPr>
        <w:t>. M</w:t>
      </w:r>
      <w:r w:rsidRPr="000A6861">
        <w:rPr>
          <w:rFonts w:ascii="Times New Roman" w:hAnsi="Times New Roman"/>
        </w:rPr>
        <w:t>;</w:t>
      </w:r>
      <w:r w:rsidRPr="00646892">
        <w:rPr>
          <w:rFonts w:ascii="Times New Roman" w:hAnsi="Times New Roman"/>
          <w:vertAlign w:val="superscript"/>
          <w:lang w:val="pl-PL"/>
        </w:rPr>
        <w:t>ǂ</w:t>
      </w:r>
      <w:r w:rsidRPr="000A6861">
        <w:rPr>
          <w:rFonts w:ascii="Times New Roman" w:hAnsi="Times New Roman"/>
        </w:rPr>
        <w:t xml:space="preserve"> </w:t>
      </w:r>
      <w:r w:rsidRPr="00646892">
        <w:rPr>
          <w:rFonts w:ascii="Times New Roman" w:hAnsi="Times New Roman"/>
          <w:u w:val="single"/>
        </w:rPr>
        <w:t>Greene, K. M.;</w:t>
      </w:r>
      <w:r w:rsidRPr="00646892">
        <w:rPr>
          <w:rFonts w:ascii="Times New Roman" w:hAnsi="Times New Roman"/>
          <w:vertAlign w:val="superscript"/>
          <w:lang w:val="pl-PL"/>
        </w:rPr>
        <w:t xml:space="preserve"> ǂ</w:t>
      </w:r>
      <w:r>
        <w:rPr>
          <w:rFonts w:ascii="Times New Roman" w:hAnsi="Times New Roman"/>
        </w:rPr>
        <w:t xml:space="preserve"> Allen, A. R.; </w:t>
      </w:r>
      <w:r w:rsidRPr="000A6861">
        <w:rPr>
          <w:rFonts w:ascii="Times New Roman" w:hAnsi="Times New Roman"/>
          <w:szCs w:val="22"/>
        </w:rPr>
        <w:t>Farris B</w:t>
      </w:r>
      <w:r>
        <w:rPr>
          <w:rFonts w:ascii="Times New Roman" w:hAnsi="Times New Roman"/>
          <w:szCs w:val="22"/>
        </w:rPr>
        <w:t xml:space="preserve">. </w:t>
      </w:r>
      <w:r w:rsidRPr="000A6861">
        <w:rPr>
          <w:rFonts w:ascii="Times New Roman" w:hAnsi="Times New Roman"/>
          <w:szCs w:val="22"/>
        </w:rPr>
        <w:t>M</w:t>
      </w:r>
      <w:r>
        <w:rPr>
          <w:rFonts w:ascii="Times New Roman" w:hAnsi="Times New Roman"/>
          <w:szCs w:val="22"/>
        </w:rPr>
        <w:t>;</w:t>
      </w:r>
      <w:r w:rsidRPr="000A6861">
        <w:rPr>
          <w:rFonts w:ascii="Times New Roman" w:hAnsi="Times New Roman"/>
        </w:rPr>
        <w:t xml:space="preserve"> Szymczak N. K.;* Stephenson C. R. J;* </w:t>
      </w:r>
      <w:r w:rsidRPr="00646892">
        <w:rPr>
          <w:rFonts w:ascii="Times New Roman" w:hAnsi="Times New Roman"/>
        </w:rPr>
        <w:t>Catalytic Olefin Transpositions Facilitated by Ruthenium N,N,N-Pincer Complexes</w:t>
      </w:r>
      <w:r w:rsidRPr="000A6861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J. Org. Chem.</w:t>
      </w:r>
      <w:r>
        <w:rPr>
          <w:rFonts w:ascii="Times New Roman" w:hAnsi="Times New Roman"/>
        </w:rPr>
        <w:t xml:space="preserve"> </w:t>
      </w:r>
      <w:r w:rsidRPr="001A61BE">
        <w:rPr>
          <w:rFonts w:ascii="Times New Roman" w:hAnsi="Times New Roman"/>
          <w:b/>
        </w:rPr>
        <w:t>2024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89</w:t>
      </w:r>
      <w:r>
        <w:rPr>
          <w:rFonts w:ascii="Times New Roman" w:hAnsi="Times New Roman"/>
        </w:rPr>
        <w:t xml:space="preserve">, 9647-9653. </w:t>
      </w:r>
    </w:p>
    <w:p w:rsidR="00484C93" w:rsidRDefault="00484C93" w:rsidP="00484C93">
      <w:pPr>
        <w:spacing w:before="120"/>
        <w:ind w:left="540" w:hanging="540"/>
        <w:rPr>
          <w:rFonts w:ascii="Times New Roman" w:hAnsi="Times New Roman"/>
          <w:i/>
          <w:iCs/>
        </w:rPr>
      </w:pPr>
      <w:r>
        <w:rPr>
          <w:rFonts w:ascii="Times New Roman" w:hAnsi="Times New Roman"/>
          <w:lang w:val="pl-PL"/>
        </w:rPr>
        <w:t>60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 w:rsidRPr="000A6861">
        <w:rPr>
          <w:rFonts w:ascii="Times New Roman" w:hAnsi="Times New Roman"/>
          <w:szCs w:val="22"/>
        </w:rPr>
        <w:t>Farris B</w:t>
      </w:r>
      <w:r>
        <w:rPr>
          <w:rFonts w:ascii="Times New Roman" w:hAnsi="Times New Roman"/>
          <w:szCs w:val="22"/>
        </w:rPr>
        <w:t xml:space="preserve">. </w:t>
      </w:r>
      <w:r w:rsidRPr="000A6861">
        <w:rPr>
          <w:rFonts w:ascii="Times New Roman" w:hAnsi="Times New Roman"/>
          <w:szCs w:val="22"/>
        </w:rPr>
        <w:t>M</w:t>
      </w:r>
      <w:r>
        <w:rPr>
          <w:rFonts w:ascii="Times New Roman" w:hAnsi="Times New Roman"/>
          <w:szCs w:val="22"/>
        </w:rPr>
        <w:t>;</w:t>
      </w:r>
      <w:r w:rsidRPr="000A6861">
        <w:rPr>
          <w:rFonts w:ascii="Times New Roman" w:hAnsi="Times New Roman"/>
        </w:rPr>
        <w:t xml:space="preserve"> Davies, A</w:t>
      </w:r>
      <w:r>
        <w:rPr>
          <w:rFonts w:ascii="Times New Roman" w:hAnsi="Times New Roman"/>
        </w:rPr>
        <w:t>. M</w:t>
      </w:r>
      <w:r w:rsidRPr="000A6861">
        <w:rPr>
          <w:rFonts w:ascii="Times New Roman" w:hAnsi="Times New Roman"/>
        </w:rPr>
        <w:t xml:space="preserve">; Stephenson C. R. J;* Szymczak N. K.;* </w:t>
      </w:r>
      <w:r w:rsidRPr="00A62C53">
        <w:rPr>
          <w:rFonts w:ascii="Times New Roman" w:hAnsi="Times New Roman"/>
        </w:rPr>
        <w:t xml:space="preserve">Ethanol Upgrading with </w:t>
      </w:r>
      <w:r w:rsidRPr="00A62C53">
        <w:rPr>
          <w:rFonts w:ascii="Times New Roman" w:hAnsi="Times New Roman"/>
          <w:i/>
        </w:rPr>
        <w:t>N,N,N</w:t>
      </w:r>
      <w:r w:rsidRPr="00A62C53">
        <w:rPr>
          <w:rFonts w:ascii="Times New Roman" w:hAnsi="Times New Roman"/>
        </w:rPr>
        <w:t>-Pincer-Based Ru Catalysts: Delineating Key Factors Governing Catalyst Evolution and Stability</w:t>
      </w:r>
      <w:r w:rsidRPr="000A6861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ACS Catal.</w:t>
      </w:r>
      <w:r>
        <w:rPr>
          <w:rFonts w:ascii="Times New Roman" w:hAnsi="Times New Roman"/>
        </w:rPr>
        <w:t xml:space="preserve"> </w:t>
      </w:r>
      <w:r w:rsidRPr="001A61BE">
        <w:rPr>
          <w:rFonts w:ascii="Times New Roman" w:hAnsi="Times New Roman"/>
          <w:b/>
        </w:rPr>
        <w:t>2024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14</w:t>
      </w:r>
      <w:r>
        <w:rPr>
          <w:rFonts w:ascii="Times New Roman" w:hAnsi="Times New Roman"/>
        </w:rPr>
        <w:t xml:space="preserve">, 8456-8462. </w:t>
      </w:r>
    </w:p>
    <w:p w:rsidR="00484C93" w:rsidRPr="0009621F" w:rsidRDefault="00484C93" w:rsidP="00484C93">
      <w:pPr>
        <w:spacing w:before="120"/>
        <w:ind w:left="540" w:hanging="540"/>
        <w:rPr>
          <w:rFonts w:ascii="Times New Roman" w:hAnsi="Times New Roman"/>
          <w:i/>
          <w:iCs/>
        </w:rPr>
      </w:pPr>
      <w:r>
        <w:rPr>
          <w:rFonts w:ascii="Times New Roman" w:hAnsi="Times New Roman"/>
          <w:lang w:val="pl-PL"/>
        </w:rPr>
        <w:t>59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 xml:space="preserve">Sarkar, W.; LaDuca, A.; Wilson, J. R.; </w:t>
      </w:r>
      <w:r w:rsidRPr="00C37B49">
        <w:rPr>
          <w:rFonts w:ascii="Times New Roman" w:hAnsi="Times New Roman"/>
          <w:lang w:val="pl-PL"/>
        </w:rPr>
        <w:t>Szymczak, N. K.*</w:t>
      </w:r>
      <w:r w:rsidRPr="007525DE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</w:rPr>
        <w:t>Iron-Catalyzed C-H Oxygenation using Perchlorate Enabled by Secondary Sphere Hydrogen Bonds</w:t>
      </w:r>
      <w:r>
        <w:rPr>
          <w:rFonts w:ascii="Times New Roman" w:hAnsi="Times New Roman"/>
          <w:lang w:val="en-GB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i/>
          <w:lang w:val="pl-PL"/>
        </w:rPr>
        <w:t>J. Am. Chem. Soc.</w:t>
      </w:r>
      <w:r w:rsidRPr="00452638">
        <w:rPr>
          <w:rFonts w:ascii="Times New Roman" w:hAnsi="Times New Roman"/>
          <w:i/>
          <w:lang w:val="pl-PL"/>
        </w:rPr>
        <w:t xml:space="preserve"> </w:t>
      </w:r>
      <w:r w:rsidRPr="005732E3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5732E3">
        <w:rPr>
          <w:rFonts w:ascii="Times New Roman" w:hAnsi="Times New Roman"/>
          <w:b/>
        </w:rPr>
        <w:t>,</w:t>
      </w:r>
      <w:r w:rsidRPr="00DA1BB7">
        <w:t xml:space="preserve"> </w:t>
      </w:r>
      <w:r w:rsidRPr="00517813">
        <w:rPr>
          <w:rFonts w:ascii="Times New Roman" w:hAnsi="Times New Roman"/>
          <w:i/>
        </w:rPr>
        <w:t>146, 10508–10516</w:t>
      </w:r>
      <w:r>
        <w:rPr>
          <w:rFonts w:ascii="Times New Roman" w:hAnsi="Times New Roman"/>
          <w:i/>
        </w:rPr>
        <w:t xml:space="preserve">. *highlighted in ChemistryViews: </w:t>
      </w:r>
      <w:r w:rsidRPr="00BB61D6">
        <w:rPr>
          <w:rFonts w:ascii="Times New Roman" w:hAnsi="Times New Roman"/>
          <w:i/>
        </w:rPr>
        <w:t>chemistryviews.org/perchlorate-used-for-i</w:t>
      </w:r>
      <w:r>
        <w:rPr>
          <w:rFonts w:ascii="Times New Roman" w:hAnsi="Times New Roman"/>
          <w:i/>
        </w:rPr>
        <w:t xml:space="preserve">ron-catalyzed-c-h-oxygenations/   </w:t>
      </w:r>
    </w:p>
    <w:p w:rsidR="00484C93" w:rsidRPr="0009621F" w:rsidRDefault="00484C93" w:rsidP="00484C93">
      <w:pPr>
        <w:spacing w:before="120"/>
        <w:ind w:left="540" w:hanging="540"/>
        <w:rPr>
          <w:rFonts w:ascii="Times New Roman" w:hAnsi="Times New Roman"/>
          <w:i/>
          <w:iCs/>
        </w:rPr>
      </w:pPr>
      <w:r>
        <w:rPr>
          <w:rFonts w:ascii="Times New Roman" w:hAnsi="Times New Roman"/>
          <w:lang w:val="pl-PL"/>
        </w:rPr>
        <w:t>58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>Beagan, D. M.; Rivera, C.;</w:t>
      </w:r>
      <w:r w:rsidRPr="00452638">
        <w:rPr>
          <w:rFonts w:ascii="Times New Roman" w:hAnsi="Times New Roman"/>
          <w:lang w:val="pl-PL"/>
        </w:rPr>
        <w:t xml:space="preserve">; </w:t>
      </w:r>
      <w:r w:rsidRPr="00C37B49">
        <w:rPr>
          <w:rFonts w:ascii="Times New Roman" w:hAnsi="Times New Roman"/>
          <w:lang w:val="pl-PL"/>
        </w:rPr>
        <w:t>Szymczak, N. K.*</w:t>
      </w:r>
      <w:r w:rsidRPr="007525DE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</w:rPr>
        <w:t>Appended Lewis Acids Enable Dioxygen Reactivity and Catalytic Oxidations with Ni(II)</w:t>
      </w:r>
      <w:r>
        <w:rPr>
          <w:rFonts w:ascii="Times New Roman" w:hAnsi="Times New Roman"/>
          <w:lang w:val="en-GB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i/>
          <w:lang w:val="pl-PL"/>
        </w:rPr>
        <w:t>J. Am. Chem. Soc.</w:t>
      </w:r>
      <w:r w:rsidRPr="00452638">
        <w:rPr>
          <w:rFonts w:ascii="Times New Roman" w:hAnsi="Times New Roman"/>
          <w:i/>
          <w:lang w:val="pl-PL"/>
        </w:rPr>
        <w:t xml:space="preserve"> </w:t>
      </w:r>
      <w:r w:rsidRPr="005732E3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5732E3">
        <w:rPr>
          <w:rFonts w:ascii="Times New Roman" w:hAnsi="Times New Roman"/>
          <w:b/>
        </w:rPr>
        <w:t>,</w:t>
      </w:r>
      <w:r w:rsidRPr="00DA1BB7">
        <w:t xml:space="preserve"> </w:t>
      </w:r>
      <w:r w:rsidRPr="00517813">
        <w:rPr>
          <w:rFonts w:ascii="Times New Roman" w:hAnsi="Times New Roman"/>
          <w:i/>
        </w:rPr>
        <w:t>146</w:t>
      </w:r>
      <w:r w:rsidRPr="00517813">
        <w:rPr>
          <w:rFonts w:ascii="Times New Roman" w:hAnsi="Times New Roman"/>
        </w:rPr>
        <w:t>, 12375–12385</w:t>
      </w:r>
      <w:r>
        <w:rPr>
          <w:rFonts w:ascii="Times New Roman" w:hAnsi="Times New Roman"/>
          <w:i/>
        </w:rPr>
        <w:t>.</w:t>
      </w:r>
    </w:p>
    <w:p w:rsidR="00484C93" w:rsidRPr="002C4D97" w:rsidRDefault="00484C93" w:rsidP="00484C93">
      <w:pPr>
        <w:spacing w:before="120"/>
        <w:ind w:left="540" w:hanging="540"/>
        <w:rPr>
          <w:rFonts w:ascii="Times New Roman" w:hAnsi="Times New Roman"/>
          <w:iCs/>
        </w:rPr>
      </w:pPr>
      <w:r w:rsidRPr="002C4D97">
        <w:rPr>
          <w:rFonts w:ascii="Times New Roman" w:hAnsi="Times New Roman"/>
          <w:iCs/>
        </w:rPr>
        <w:t>57)</w:t>
      </w:r>
      <w:r>
        <w:rPr>
          <w:rFonts w:ascii="Times New Roman" w:hAnsi="Times New Roman"/>
          <w:iCs/>
        </w:rPr>
        <w:tab/>
        <w:t xml:space="preserve">Chakrabarti, K.; </w:t>
      </w:r>
      <w:r>
        <w:rPr>
          <w:rFonts w:ascii="Times New Roman" w:hAnsi="Times New Roman"/>
          <w:lang w:val="pl-PL"/>
        </w:rPr>
        <w:t xml:space="preserve">Wade Wolfe, M. W.; Guo, S.; Tucker, J. W.; Lee, J.; </w:t>
      </w:r>
      <w:r w:rsidRPr="005A3DCB">
        <w:rPr>
          <w:rFonts w:ascii="Times New Roman" w:hAnsi="Times New Roman"/>
          <w:lang w:val="pl-PL"/>
        </w:rPr>
        <w:t>Szymczak, N. K.</w:t>
      </w:r>
      <w:r>
        <w:rPr>
          <w:rFonts w:ascii="Times New Roman" w:hAnsi="Times New Roman"/>
          <w:lang w:val="pl-PL"/>
        </w:rPr>
        <w:t>*</w:t>
      </w:r>
      <w:r w:rsidRPr="005A3DCB">
        <w:rPr>
          <w:rFonts w:ascii="Times New Roman" w:hAnsi="Times New Roman"/>
          <w:lang w:val="pl-PL"/>
        </w:rPr>
        <w:t xml:space="preserve"> </w:t>
      </w:r>
      <w:r w:rsidRPr="002C4D97">
        <w:rPr>
          <w:rFonts w:ascii="Times New Roman" w:hAnsi="Times New Roman"/>
        </w:rPr>
        <w:t>A </w:t>
      </w:r>
      <w:r>
        <w:rPr>
          <w:rFonts w:ascii="Times New Roman" w:hAnsi="Times New Roman"/>
        </w:rPr>
        <w:t>M</w:t>
      </w:r>
      <w:r w:rsidRPr="002C4D97">
        <w:rPr>
          <w:rFonts w:ascii="Times New Roman" w:hAnsi="Times New Roman"/>
        </w:rPr>
        <w:t>etal‐</w:t>
      </w:r>
      <w:r>
        <w:rPr>
          <w:rFonts w:ascii="Times New Roman" w:hAnsi="Times New Roman"/>
        </w:rPr>
        <w:t>F</w:t>
      </w:r>
      <w:r w:rsidRPr="002C4D97">
        <w:rPr>
          <w:rFonts w:ascii="Times New Roman" w:hAnsi="Times New Roman"/>
        </w:rPr>
        <w:t>ree </w:t>
      </w:r>
      <w:r>
        <w:rPr>
          <w:rFonts w:ascii="Times New Roman" w:hAnsi="Times New Roman"/>
        </w:rPr>
        <w:t>S</w:t>
      </w:r>
      <w:r w:rsidRPr="002C4D97">
        <w:rPr>
          <w:rFonts w:ascii="Times New Roman" w:hAnsi="Times New Roman"/>
        </w:rPr>
        <w:t>trategy to </w:t>
      </w:r>
      <w:r>
        <w:rPr>
          <w:rFonts w:ascii="Times New Roman" w:hAnsi="Times New Roman"/>
        </w:rPr>
        <w:t>C</w:t>
      </w:r>
      <w:r w:rsidRPr="002C4D97">
        <w:rPr>
          <w:rFonts w:ascii="Times New Roman" w:hAnsi="Times New Roman"/>
        </w:rPr>
        <w:t>onstruct </w:t>
      </w:r>
      <w:r>
        <w:rPr>
          <w:rFonts w:ascii="Times New Roman" w:hAnsi="Times New Roman"/>
        </w:rPr>
        <w:t>F</w:t>
      </w:r>
      <w:r w:rsidRPr="002C4D97">
        <w:rPr>
          <w:rFonts w:ascii="Times New Roman" w:hAnsi="Times New Roman"/>
        </w:rPr>
        <w:t>luoroalkyl‐</w:t>
      </w:r>
      <w:r>
        <w:rPr>
          <w:rFonts w:ascii="Times New Roman" w:hAnsi="Times New Roman"/>
        </w:rPr>
        <w:t>O</w:t>
      </w:r>
      <w:r w:rsidRPr="002C4D97">
        <w:rPr>
          <w:rFonts w:ascii="Times New Roman" w:hAnsi="Times New Roman"/>
        </w:rPr>
        <w:t>lefin </w:t>
      </w:r>
      <w:r>
        <w:rPr>
          <w:rFonts w:ascii="Times New Roman" w:hAnsi="Times New Roman"/>
        </w:rPr>
        <w:t>L</w:t>
      </w:r>
      <w:r w:rsidRPr="002C4D97">
        <w:rPr>
          <w:rFonts w:ascii="Times New Roman" w:hAnsi="Times New Roman"/>
        </w:rPr>
        <w:t>inkages using </w:t>
      </w:r>
      <w:r>
        <w:rPr>
          <w:rFonts w:ascii="Times New Roman" w:hAnsi="Times New Roman"/>
        </w:rPr>
        <w:t>F</w:t>
      </w:r>
      <w:r w:rsidRPr="002C4D97">
        <w:rPr>
          <w:rFonts w:ascii="Times New Roman" w:hAnsi="Times New Roman"/>
        </w:rPr>
        <w:t>luoroalkanes.</w:t>
      </w:r>
      <w:r w:rsidRPr="0045263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i/>
          <w:iCs/>
        </w:rPr>
        <w:t>Chem. Sci</w:t>
      </w:r>
      <w:r w:rsidRPr="00495E61">
        <w:rPr>
          <w:rFonts w:ascii="Times New Roman" w:hAnsi="Times New Roman"/>
          <w:i/>
          <w:iCs/>
        </w:rPr>
        <w:t>.</w:t>
      </w:r>
      <w:r w:rsidRPr="00495E61">
        <w:rPr>
          <w:rFonts w:ascii="Times New Roman" w:hAnsi="Times New Roman"/>
          <w:i/>
        </w:rPr>
        <w:t> </w:t>
      </w:r>
      <w:r w:rsidRPr="0029076B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1A61B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1A61BE">
        <w:rPr>
          <w:rFonts w:ascii="Times New Roman" w:hAnsi="Times New Roman"/>
        </w:rPr>
        <w:t>15, 1752-1757.</w:t>
      </w:r>
    </w:p>
    <w:p w:rsidR="0009621F" w:rsidRPr="0009621F" w:rsidRDefault="0009621F" w:rsidP="0009621F">
      <w:pPr>
        <w:spacing w:before="120"/>
        <w:ind w:left="540" w:hanging="540"/>
        <w:rPr>
          <w:rFonts w:ascii="Times New Roman" w:hAnsi="Times New Roman"/>
          <w:i/>
          <w:iCs/>
        </w:rPr>
      </w:pPr>
      <w:r>
        <w:rPr>
          <w:rFonts w:ascii="Times New Roman" w:hAnsi="Times New Roman"/>
          <w:lang w:val="pl-PL"/>
        </w:rPr>
        <w:t>56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 xml:space="preserve">Beagan, D. M.; </w:t>
      </w:r>
      <w:r w:rsidRPr="00B76BF1">
        <w:rPr>
          <w:rFonts w:ascii="Times New Roman" w:hAnsi="Times New Roman"/>
          <w:lang w:val="pl-PL"/>
        </w:rPr>
        <w:t>Kiernicki, J. J;</w:t>
      </w:r>
      <w:r>
        <w:rPr>
          <w:rFonts w:ascii="Times New Roman" w:hAnsi="Times New Roman"/>
          <w:lang w:val="pl-PL"/>
        </w:rPr>
        <w:t xml:space="preserve"> </w:t>
      </w:r>
      <w:r w:rsidRPr="00861C0F">
        <w:rPr>
          <w:rFonts w:ascii="Times New Roman" w:hAnsi="Times New Roman"/>
          <w:u w:val="dotted"/>
          <w:lang w:val="pl-PL"/>
        </w:rPr>
        <w:t>Zeller, M</w:t>
      </w:r>
      <w:r>
        <w:rPr>
          <w:rFonts w:ascii="Times New Roman" w:hAnsi="Times New Roman"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; </w:t>
      </w:r>
      <w:r w:rsidRPr="00C37B49">
        <w:rPr>
          <w:rFonts w:ascii="Times New Roman" w:hAnsi="Times New Roman"/>
          <w:lang w:val="pl-PL"/>
        </w:rPr>
        <w:t>Szymczak, N. K.*</w:t>
      </w:r>
      <w:r w:rsidRPr="007525DE">
        <w:rPr>
          <w:rFonts w:ascii="Times New Roman" w:hAnsi="Times New Roman"/>
          <w:lang w:val="pl-PL"/>
        </w:rPr>
        <w:t xml:space="preserve"> </w:t>
      </w:r>
      <w:r w:rsidRPr="0009621F">
        <w:rPr>
          <w:rFonts w:ascii="Times New Roman" w:hAnsi="Times New Roman"/>
        </w:rPr>
        <w:t>A Bidentate Ligand Featuring Ditopic Lewis Acids in the Second Sphere for Selective Substrate Capture and Activation</w:t>
      </w:r>
      <w:r>
        <w:rPr>
          <w:rFonts w:ascii="Times New Roman" w:hAnsi="Times New Roman"/>
          <w:lang w:val="en-GB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 w:rsidRPr="0009621F">
        <w:rPr>
          <w:rFonts w:ascii="Times New Roman" w:hAnsi="Times New Roman"/>
          <w:i/>
          <w:iCs/>
          <w:lang w:val="pl-PL"/>
        </w:rPr>
        <w:t>Angew. Chem. Int. Ed.</w:t>
      </w:r>
      <w:r w:rsidRPr="0009621F">
        <w:rPr>
          <w:rFonts w:ascii="Times New Roman" w:hAnsi="Times New Roman"/>
          <w:i/>
          <w:iCs/>
        </w:rPr>
        <w:t> </w:t>
      </w:r>
      <w:r w:rsidRPr="0009621F">
        <w:rPr>
          <w:rFonts w:ascii="Times New Roman" w:hAnsi="Times New Roman"/>
          <w:b/>
          <w:i/>
          <w:iCs/>
        </w:rPr>
        <w:t>202</w:t>
      </w:r>
      <w:r w:rsidR="002C4D97">
        <w:rPr>
          <w:rFonts w:ascii="Times New Roman" w:hAnsi="Times New Roman"/>
          <w:b/>
          <w:i/>
          <w:iCs/>
        </w:rPr>
        <w:t>3</w:t>
      </w:r>
      <w:r w:rsidRPr="0009621F">
        <w:rPr>
          <w:rFonts w:ascii="Times New Roman" w:hAnsi="Times New Roman"/>
          <w:i/>
          <w:iCs/>
        </w:rPr>
        <w:t>,</w:t>
      </w:r>
      <w:r w:rsidR="002C4D97">
        <w:rPr>
          <w:rFonts w:ascii="Times New Roman" w:hAnsi="Times New Roman"/>
          <w:i/>
          <w:iCs/>
        </w:rPr>
        <w:t xml:space="preserve"> </w:t>
      </w:r>
      <w:r w:rsidR="002C4D97" w:rsidRPr="002C4D97">
        <w:rPr>
          <w:rFonts w:ascii="Times New Roman" w:hAnsi="Times New Roman"/>
          <w:i/>
          <w:iCs/>
        </w:rPr>
        <w:t xml:space="preserve">62,  </w:t>
      </w:r>
      <w:r w:rsidR="002C4D97" w:rsidRPr="002C4D97">
        <w:rPr>
          <w:rFonts w:ascii="Times New Roman" w:hAnsi="Times New Roman"/>
          <w:iCs/>
        </w:rPr>
        <w:t>e202218907</w:t>
      </w:r>
      <w:r w:rsidR="002C4D97">
        <w:rPr>
          <w:rFonts w:ascii="Times New Roman" w:hAnsi="Times New Roman"/>
          <w:iCs/>
        </w:rPr>
        <w:t xml:space="preserve"> </w:t>
      </w:r>
      <w:r w:rsidR="002C4D97" w:rsidRPr="002C4D97">
        <w:rPr>
          <w:rFonts w:ascii="Times New Roman" w:hAnsi="Times New Roman"/>
          <w:iCs/>
        </w:rPr>
        <w:t>(1 of 6)</w:t>
      </w:r>
      <w:r w:rsidRPr="002C4D97">
        <w:rPr>
          <w:rFonts w:ascii="Times New Roman" w:hAnsi="Times New Roman"/>
          <w:iCs/>
        </w:rPr>
        <w:t>.</w:t>
      </w:r>
    </w:p>
    <w:p w:rsidR="0009621F" w:rsidRDefault="0009621F" w:rsidP="007525DE">
      <w:pPr>
        <w:spacing w:before="120"/>
        <w:ind w:left="540" w:hanging="540"/>
        <w:rPr>
          <w:rFonts w:ascii="Times New Roman" w:hAnsi="Times New Roman"/>
          <w:i/>
        </w:rPr>
      </w:pPr>
      <w:r>
        <w:rPr>
          <w:rFonts w:ascii="Times New Roman" w:hAnsi="Times New Roman"/>
          <w:lang w:val="pl-PL"/>
        </w:rPr>
        <w:t>55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 xml:space="preserve">Guo, S.;ǂ Sun, W.;ǂ Tucker, J. W.; Hesp, K. D.; </w:t>
      </w:r>
      <w:r w:rsidRPr="005A3DCB">
        <w:rPr>
          <w:rFonts w:ascii="Times New Roman" w:hAnsi="Times New Roman"/>
          <w:lang w:val="pl-PL"/>
        </w:rPr>
        <w:t>Szymczak, N. K.</w:t>
      </w:r>
      <w:r>
        <w:rPr>
          <w:rFonts w:ascii="Times New Roman" w:hAnsi="Times New Roman"/>
          <w:lang w:val="pl-PL"/>
        </w:rPr>
        <w:t>*</w:t>
      </w:r>
      <w:r w:rsidRPr="005A3DCB">
        <w:rPr>
          <w:rFonts w:ascii="Times New Roman" w:hAnsi="Times New Roman"/>
          <w:lang w:val="pl-PL"/>
        </w:rPr>
        <w:t xml:space="preserve"> </w:t>
      </w:r>
      <w:r w:rsidRPr="0009621F">
        <w:rPr>
          <w:rFonts w:ascii="Times New Roman" w:hAnsi="Times New Roman"/>
        </w:rPr>
        <w:t>Preparation and Functionalization of Mono- and Polyfluoroepoxides via Fluoroalkylation of Carbonyl Electrophiles</w:t>
      </w:r>
      <w:r>
        <w:rPr>
          <w:rFonts w:ascii="Times New Roman" w:hAnsi="Times New Roman"/>
          <w:lang w:val="en-GB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i/>
          <w:iCs/>
        </w:rPr>
        <w:t>Chem. Eur. J.</w:t>
      </w:r>
      <w:r w:rsidRPr="00495E61">
        <w:rPr>
          <w:rFonts w:ascii="Times New Roman" w:hAnsi="Times New Roman"/>
          <w:i/>
        </w:rPr>
        <w:t> </w:t>
      </w:r>
      <w:r w:rsidRPr="0029076B">
        <w:rPr>
          <w:rFonts w:ascii="Times New Roman" w:hAnsi="Times New Roman"/>
          <w:b/>
        </w:rPr>
        <w:t>202</w:t>
      </w:r>
      <w:r w:rsidR="002C4D97">
        <w:rPr>
          <w:rFonts w:ascii="Times New Roman" w:hAnsi="Times New Roman"/>
          <w:b/>
        </w:rPr>
        <w:t>3</w:t>
      </w:r>
      <w:r w:rsidRPr="0009621F">
        <w:rPr>
          <w:rFonts w:ascii="Times New Roman" w:hAnsi="Times New Roman"/>
          <w:i/>
        </w:rPr>
        <w:t xml:space="preserve">, </w:t>
      </w:r>
      <w:r w:rsidR="002C4D97">
        <w:rPr>
          <w:rFonts w:ascii="Times New Roman" w:hAnsi="Times New Roman"/>
          <w:i/>
        </w:rPr>
        <w:t xml:space="preserve">29, </w:t>
      </w:r>
      <w:r w:rsidR="002C4D97" w:rsidRPr="002C4D97">
        <w:rPr>
          <w:rFonts w:ascii="Times New Roman" w:hAnsi="Times New Roman"/>
          <w:bCs/>
        </w:rPr>
        <w:t>e202203578 (1-6).</w:t>
      </w:r>
    </w:p>
    <w:p w:rsidR="007525DE" w:rsidRPr="00F83A9B" w:rsidRDefault="00CE21B8" w:rsidP="007525DE">
      <w:pPr>
        <w:spacing w:before="12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5</w:t>
      </w:r>
      <w:r w:rsidR="00537652">
        <w:rPr>
          <w:rFonts w:ascii="Times New Roman" w:hAnsi="Times New Roman"/>
          <w:lang w:val="pl-PL"/>
        </w:rPr>
        <w:t>4</w:t>
      </w:r>
      <w:r w:rsidR="007525DE" w:rsidRPr="00C37B49">
        <w:rPr>
          <w:rFonts w:ascii="Times New Roman" w:hAnsi="Times New Roman"/>
          <w:lang w:val="pl-PL"/>
        </w:rPr>
        <w:t>)</w:t>
      </w:r>
      <w:r w:rsidR="007525DE" w:rsidRPr="00C37B49">
        <w:rPr>
          <w:rFonts w:ascii="Times New Roman" w:hAnsi="Times New Roman"/>
          <w:lang w:val="pl-PL"/>
        </w:rPr>
        <w:tab/>
      </w:r>
      <w:r w:rsidR="007525DE">
        <w:rPr>
          <w:rFonts w:ascii="Times New Roman" w:hAnsi="Times New Roman"/>
          <w:lang w:val="pl-PL"/>
        </w:rPr>
        <w:t xml:space="preserve">Wade Wolfe, M. W.; </w:t>
      </w:r>
      <w:r w:rsidR="007525DE" w:rsidRPr="00DA1BB7">
        <w:rPr>
          <w:rFonts w:ascii="Times New Roman" w:hAnsi="Times New Roman"/>
          <w:u w:val="single"/>
          <w:lang w:val="pl-PL"/>
        </w:rPr>
        <w:t>Yu, L</w:t>
      </w:r>
      <w:r w:rsidR="007525DE">
        <w:rPr>
          <w:rFonts w:ascii="Times New Roman" w:hAnsi="Times New Roman"/>
          <w:lang w:val="pl-PL"/>
        </w:rPr>
        <w:t xml:space="preserve">. S.; Guo, S.; Vogel, T. R.; Tucker, J. W.; </w:t>
      </w:r>
      <w:r w:rsidR="007525DE" w:rsidRPr="005A3DCB">
        <w:rPr>
          <w:rFonts w:ascii="Times New Roman" w:hAnsi="Times New Roman"/>
          <w:lang w:val="pl-PL"/>
        </w:rPr>
        <w:t>Szymczak, N. K.</w:t>
      </w:r>
      <w:r w:rsidR="007525DE">
        <w:rPr>
          <w:rFonts w:ascii="Times New Roman" w:hAnsi="Times New Roman"/>
          <w:lang w:val="pl-PL"/>
        </w:rPr>
        <w:t>*</w:t>
      </w:r>
      <w:r w:rsidR="007525DE" w:rsidRPr="005A3DCB">
        <w:rPr>
          <w:rFonts w:ascii="Times New Roman" w:hAnsi="Times New Roman"/>
          <w:lang w:val="pl-PL"/>
        </w:rPr>
        <w:t xml:space="preserve"> </w:t>
      </w:r>
      <w:r w:rsidR="00DA1BB7" w:rsidRPr="00DA1BB7">
        <w:rPr>
          <w:rFonts w:ascii="Times New Roman" w:hAnsi="Times New Roman"/>
        </w:rPr>
        <w:t>Nucleophilic strategies to construct –CF</w:t>
      </w:r>
      <w:r w:rsidR="00DA1BB7" w:rsidRPr="00DA1BB7">
        <w:rPr>
          <w:rFonts w:ascii="Times New Roman" w:hAnsi="Times New Roman"/>
          <w:vertAlign w:val="subscript"/>
        </w:rPr>
        <w:t>2</w:t>
      </w:r>
      <w:r w:rsidR="00DA1BB7" w:rsidRPr="00DA1BB7">
        <w:rPr>
          <w:rFonts w:ascii="Times New Roman" w:hAnsi="Times New Roman"/>
        </w:rPr>
        <w:t>– linkages using borazine-CF</w:t>
      </w:r>
      <w:r w:rsidR="00DA1BB7" w:rsidRPr="00DA1BB7">
        <w:rPr>
          <w:rFonts w:ascii="Times New Roman" w:hAnsi="Times New Roman"/>
          <w:vertAlign w:val="subscript"/>
        </w:rPr>
        <w:t>2</w:t>
      </w:r>
      <w:r w:rsidR="00DA1BB7" w:rsidRPr="00DA1BB7">
        <w:rPr>
          <w:rFonts w:ascii="Times New Roman" w:hAnsi="Times New Roman"/>
        </w:rPr>
        <w:t>Ar reagents</w:t>
      </w:r>
      <w:r w:rsidR="007525DE">
        <w:rPr>
          <w:rFonts w:ascii="Times New Roman" w:hAnsi="Times New Roman"/>
          <w:lang w:val="en-GB"/>
        </w:rPr>
        <w:t>.</w:t>
      </w:r>
      <w:r w:rsidR="007525DE" w:rsidRPr="00452638">
        <w:rPr>
          <w:rFonts w:ascii="Times New Roman" w:hAnsi="Times New Roman"/>
          <w:lang w:val="pl-PL"/>
        </w:rPr>
        <w:t xml:space="preserve"> </w:t>
      </w:r>
      <w:r w:rsidR="007525DE">
        <w:rPr>
          <w:rFonts w:ascii="Times New Roman" w:hAnsi="Times New Roman"/>
          <w:i/>
          <w:iCs/>
        </w:rPr>
        <w:t>Chem. Comm</w:t>
      </w:r>
      <w:r w:rsidR="007525DE" w:rsidRPr="00495E61">
        <w:rPr>
          <w:rFonts w:ascii="Times New Roman" w:hAnsi="Times New Roman"/>
          <w:i/>
          <w:iCs/>
        </w:rPr>
        <w:t>.</w:t>
      </w:r>
      <w:r w:rsidR="007525DE" w:rsidRPr="00495E61">
        <w:rPr>
          <w:rFonts w:ascii="Times New Roman" w:hAnsi="Times New Roman"/>
          <w:i/>
        </w:rPr>
        <w:t> </w:t>
      </w:r>
      <w:r w:rsidR="007525DE" w:rsidRPr="0029076B">
        <w:rPr>
          <w:rFonts w:ascii="Times New Roman" w:hAnsi="Times New Roman"/>
          <w:b/>
        </w:rPr>
        <w:t>202</w:t>
      </w:r>
      <w:r w:rsidR="007525DE">
        <w:rPr>
          <w:rFonts w:ascii="Times New Roman" w:hAnsi="Times New Roman"/>
          <w:b/>
        </w:rPr>
        <w:t>2</w:t>
      </w:r>
      <w:r w:rsidR="0009621F" w:rsidRPr="0009621F">
        <w:rPr>
          <w:rFonts w:ascii="Times New Roman" w:hAnsi="Times New Roman"/>
          <w:i/>
        </w:rPr>
        <w:t xml:space="preserve">, </w:t>
      </w:r>
      <w:r w:rsidR="0009621F" w:rsidRPr="0009621F">
        <w:rPr>
          <w:rFonts w:ascii="Times New Roman" w:hAnsi="Times New Roman"/>
          <w:bCs/>
          <w:i/>
        </w:rPr>
        <w:t>58</w:t>
      </w:r>
      <w:r w:rsidR="0009621F" w:rsidRPr="0009621F">
        <w:rPr>
          <w:rFonts w:ascii="Times New Roman" w:hAnsi="Times New Roman"/>
          <w:i/>
        </w:rPr>
        <w:t xml:space="preserve">, </w:t>
      </w:r>
      <w:r w:rsidR="0009621F" w:rsidRPr="0009621F">
        <w:rPr>
          <w:rFonts w:ascii="Times New Roman" w:hAnsi="Times New Roman"/>
        </w:rPr>
        <w:t>11705-11708</w:t>
      </w:r>
      <w:r w:rsidR="0009621F">
        <w:rPr>
          <w:rFonts w:ascii="Times New Roman" w:hAnsi="Times New Roman"/>
        </w:rPr>
        <w:t>.</w:t>
      </w:r>
      <w:r w:rsidR="0009621F" w:rsidRPr="0009621F">
        <w:rPr>
          <w:rFonts w:ascii="Times New Roman" w:hAnsi="Times New Roman"/>
          <w:i/>
        </w:rPr>
        <w:t xml:space="preserve"> </w:t>
      </w:r>
      <w:hyperlink r:id="rId8" w:tgtFrame="_blank" w:history="1">
        <w:r w:rsidR="0009621F" w:rsidRPr="0009621F">
          <w:rPr>
            <w:rStyle w:val="Hyperlink"/>
            <w:rFonts w:ascii="Times New Roman" w:hAnsi="Times New Roman"/>
            <w:bCs/>
            <w:i/>
          </w:rPr>
          <w:t>*Invited manuscript for Boron Chemistry in the 21st Century: From Synthetic Curiosities to Functional Molecules</w:t>
        </w:r>
      </w:hyperlink>
    </w:p>
    <w:p w:rsidR="00537652" w:rsidRDefault="00537652" w:rsidP="00537652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53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>Wang, B.;</w:t>
      </w:r>
      <w:r w:rsidR="0009621F">
        <w:rPr>
          <w:rFonts w:ascii="Times New Roman" w:hAnsi="Times New Roman"/>
          <w:lang w:val="pl-PL"/>
        </w:rPr>
        <w:t>ǂ</w:t>
      </w:r>
      <w:r>
        <w:rPr>
          <w:rFonts w:ascii="Times New Roman" w:hAnsi="Times New Roman"/>
          <w:lang w:val="pl-PL"/>
        </w:rPr>
        <w:t xml:space="preserve"> Seo, C. S. G.;</w:t>
      </w:r>
      <w:r w:rsidR="0009621F">
        <w:rPr>
          <w:rFonts w:ascii="Times New Roman" w:hAnsi="Times New Roman"/>
          <w:lang w:val="pl-PL"/>
        </w:rPr>
        <w:t>ǂ</w:t>
      </w:r>
      <w:r>
        <w:rPr>
          <w:rFonts w:ascii="Times New Roman" w:hAnsi="Times New Roman"/>
          <w:lang w:val="pl-PL"/>
        </w:rPr>
        <w:t xml:space="preserve"> Zhang, C.; Chu, J.;*</w:t>
      </w:r>
      <w:r w:rsidRPr="00452638">
        <w:rPr>
          <w:rFonts w:ascii="Times New Roman" w:hAnsi="Times New Roman"/>
          <w:lang w:val="pl-PL"/>
        </w:rPr>
        <w:t xml:space="preserve"> </w:t>
      </w:r>
      <w:r w:rsidRPr="00C37B49">
        <w:rPr>
          <w:rFonts w:ascii="Times New Roman" w:hAnsi="Times New Roman"/>
          <w:lang w:val="pl-PL"/>
        </w:rPr>
        <w:t>Szymczak, N. K.*</w:t>
      </w:r>
      <w:r w:rsidRPr="007525DE">
        <w:rPr>
          <w:rFonts w:ascii="Times New Roman" w:hAnsi="Times New Roman"/>
          <w:lang w:val="pl-PL"/>
        </w:rPr>
        <w:t xml:space="preserve"> </w:t>
      </w:r>
      <w:r w:rsidRPr="00537652">
        <w:rPr>
          <w:rFonts w:ascii="Times New Roman" w:hAnsi="Times New Roman"/>
        </w:rPr>
        <w:t>A Borane Lewis Acid in the Secondary Coordination Sphere of a Ni(II) Imido Imparts Distinct C-H Activation Selectivity</w:t>
      </w:r>
      <w:r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i/>
          <w:lang w:val="pl-PL"/>
        </w:rPr>
        <w:t>J. Am. Chem. Soc.</w:t>
      </w:r>
      <w:r w:rsidRPr="00452638">
        <w:rPr>
          <w:rFonts w:ascii="Times New Roman" w:hAnsi="Times New Roman"/>
          <w:i/>
          <w:lang w:val="pl-PL"/>
        </w:rPr>
        <w:t xml:space="preserve"> </w:t>
      </w:r>
      <w:r w:rsidRPr="005732E3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2</w:t>
      </w:r>
      <w:r w:rsidRPr="005732E3">
        <w:rPr>
          <w:rFonts w:ascii="Times New Roman" w:hAnsi="Times New Roman"/>
          <w:b/>
        </w:rPr>
        <w:t>,</w:t>
      </w:r>
      <w:r w:rsidRPr="005732E3">
        <w:rPr>
          <w:rFonts w:ascii="Times New Roman" w:hAnsi="Times New Roman"/>
        </w:rPr>
        <w:t xml:space="preserve"> </w:t>
      </w:r>
      <w:r w:rsidR="00DA1BB7" w:rsidRPr="00DA1BB7">
        <w:rPr>
          <w:rFonts w:ascii="Times New Roman" w:hAnsi="Times New Roman"/>
        </w:rPr>
        <w:t>144, 34, 15793–15802</w:t>
      </w:r>
      <w:r w:rsidR="00DA1BB7">
        <w:rPr>
          <w:rFonts w:ascii="Times New Roman" w:hAnsi="Times New Roman"/>
        </w:rPr>
        <w:t>.</w:t>
      </w:r>
      <w:r w:rsidR="00DA1BB7" w:rsidRPr="00DA1BB7">
        <w:rPr>
          <w:rFonts w:ascii="Times New Roman" w:hAnsi="Times New Roman"/>
        </w:rPr>
        <w:t xml:space="preserve"> </w:t>
      </w:r>
      <w:r w:rsidR="006D0BF4" w:rsidRPr="00452638">
        <w:rPr>
          <w:rFonts w:ascii="Times New Roman" w:hAnsi="Times New Roman"/>
          <w:i/>
          <w:lang w:val="pl-PL"/>
        </w:rPr>
        <w:t>*</w:t>
      </w:r>
      <w:hyperlink r:id="rId9" w:history="1">
        <w:r w:rsidR="006D0BF4" w:rsidRPr="006D0BF4">
          <w:rPr>
            <w:rStyle w:val="Hyperlink"/>
            <w:rFonts w:ascii="Times New Roman" w:hAnsi="Times New Roman"/>
            <w:i/>
            <w:lang w:val="pl-PL"/>
          </w:rPr>
          <w:t xml:space="preserve">Featured in Chemical &amp; Engineering News, </w:t>
        </w:r>
        <w:r w:rsidR="006D0BF4" w:rsidRPr="006D0BF4">
          <w:rPr>
            <w:rStyle w:val="Hyperlink"/>
            <w:rFonts w:ascii="Times New Roman" w:hAnsi="Times New Roman"/>
            <w:b/>
            <w:lang w:val="pl-PL"/>
          </w:rPr>
          <w:t>2022</w:t>
        </w:r>
        <w:r w:rsidR="006D0BF4" w:rsidRPr="006D0BF4">
          <w:rPr>
            <w:rStyle w:val="Hyperlink"/>
            <w:rFonts w:ascii="Times New Roman" w:hAnsi="Times New Roman"/>
            <w:lang w:val="pl-PL"/>
          </w:rPr>
          <w:t>,</w:t>
        </w:r>
        <w:r w:rsidR="006D0BF4" w:rsidRPr="006D0BF4">
          <w:rPr>
            <w:rStyle w:val="Hyperlink"/>
            <w:rFonts w:ascii="Times New Roman" w:hAnsi="Times New Roman"/>
            <w:i/>
            <w:lang w:val="pl-PL"/>
          </w:rPr>
          <w:t xml:space="preserve"> </w:t>
        </w:r>
        <w:r w:rsidR="006D0BF4" w:rsidRPr="006D0BF4">
          <w:rPr>
            <w:rStyle w:val="Hyperlink"/>
            <w:rFonts w:ascii="Times New Roman" w:hAnsi="Times New Roman"/>
            <w:lang w:val="pl-PL"/>
          </w:rPr>
          <w:t>August 26</w:t>
        </w:r>
      </w:hyperlink>
      <w:r w:rsidR="006D0BF4" w:rsidRPr="00452638">
        <w:rPr>
          <w:rFonts w:ascii="Times New Roman" w:hAnsi="Times New Roman"/>
          <w:lang w:val="pl-PL"/>
        </w:rPr>
        <w:t>.</w:t>
      </w:r>
    </w:p>
    <w:p w:rsidR="00B630E8" w:rsidRDefault="00B630E8" w:rsidP="00B630E8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52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 xml:space="preserve">Norwine, E. E.; </w:t>
      </w:r>
      <w:r w:rsidRPr="00B76BF1">
        <w:rPr>
          <w:rFonts w:ascii="Times New Roman" w:hAnsi="Times New Roman"/>
          <w:lang w:val="pl-PL"/>
        </w:rPr>
        <w:t>Kiernicki, J. J;</w:t>
      </w:r>
      <w:r>
        <w:rPr>
          <w:rFonts w:ascii="Times New Roman" w:hAnsi="Times New Roman"/>
          <w:lang w:val="pl-PL"/>
        </w:rPr>
        <w:t xml:space="preserve"> </w:t>
      </w:r>
      <w:r w:rsidRPr="00861C0F">
        <w:rPr>
          <w:rFonts w:ascii="Times New Roman" w:hAnsi="Times New Roman"/>
          <w:u w:val="dotted"/>
          <w:lang w:val="pl-PL"/>
        </w:rPr>
        <w:t>Zeller, M</w:t>
      </w:r>
      <w:r>
        <w:rPr>
          <w:rFonts w:ascii="Times New Roman" w:hAnsi="Times New Roman"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; </w:t>
      </w:r>
      <w:r w:rsidRPr="00C37B49">
        <w:rPr>
          <w:rFonts w:ascii="Times New Roman" w:hAnsi="Times New Roman"/>
          <w:lang w:val="pl-PL"/>
        </w:rPr>
        <w:t>Szymczak, N. K.*</w:t>
      </w:r>
      <w:r w:rsidRPr="007525DE">
        <w:rPr>
          <w:rFonts w:ascii="Times New Roman" w:hAnsi="Times New Roman"/>
          <w:lang w:val="pl-PL"/>
        </w:rPr>
        <w:t xml:space="preserve"> </w:t>
      </w:r>
      <w:r w:rsidRPr="007525DE">
        <w:rPr>
          <w:rFonts w:ascii="Times New Roman" w:hAnsi="Times New Roman"/>
        </w:rPr>
        <w:t>Distinct Reactivity Modes of a Cuprous Hydride</w:t>
      </w:r>
      <w:r w:rsidRPr="007525DE" w:rsidDel="00361DBE">
        <w:rPr>
          <w:rFonts w:ascii="Times New Roman" w:hAnsi="Times New Roman"/>
        </w:rPr>
        <w:t xml:space="preserve"> </w:t>
      </w:r>
      <w:r w:rsidRPr="007525DE">
        <w:rPr>
          <w:rFonts w:ascii="Times New Roman" w:hAnsi="Times New Roman"/>
        </w:rPr>
        <w:t>Enabled by an Intramolecular Lewis Acid</w:t>
      </w:r>
      <w:r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i/>
          <w:lang w:val="pl-PL"/>
        </w:rPr>
        <w:t>J. Am. Chem. Soc.</w:t>
      </w:r>
      <w:r w:rsidRPr="00452638">
        <w:rPr>
          <w:rFonts w:ascii="Times New Roman" w:hAnsi="Times New Roman"/>
          <w:i/>
          <w:lang w:val="pl-PL"/>
        </w:rPr>
        <w:t xml:space="preserve"> </w:t>
      </w:r>
      <w:r w:rsidRPr="005732E3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2</w:t>
      </w:r>
      <w:r w:rsidRPr="005732E3">
        <w:rPr>
          <w:rFonts w:ascii="Times New Roman" w:hAnsi="Times New Roman"/>
          <w:b/>
        </w:rPr>
        <w:t>,</w:t>
      </w:r>
      <w:r w:rsidR="00DA1BB7" w:rsidRPr="00DA1BB7">
        <w:t xml:space="preserve"> </w:t>
      </w:r>
      <w:r w:rsidR="00DA1BB7" w:rsidRPr="00DA1BB7">
        <w:rPr>
          <w:rFonts w:ascii="Times New Roman" w:hAnsi="Times New Roman"/>
          <w:i/>
        </w:rPr>
        <w:t>144</w:t>
      </w:r>
      <w:r w:rsidR="00DA1BB7" w:rsidRPr="00DA1BB7">
        <w:rPr>
          <w:rFonts w:ascii="Times New Roman" w:hAnsi="Times New Roman"/>
        </w:rPr>
        <w:t>, 15038–15046</w:t>
      </w:r>
      <w:r w:rsidR="00537652">
        <w:rPr>
          <w:rFonts w:ascii="Times New Roman" w:hAnsi="Times New Roman"/>
          <w:lang w:val="en-GB"/>
        </w:rPr>
        <w:t xml:space="preserve"> </w:t>
      </w:r>
    </w:p>
    <w:p w:rsidR="00B630E8" w:rsidRDefault="00B630E8" w:rsidP="005A3DCB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51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 xml:space="preserve">Davies, A. M.; Li, Z-Y.; Stephenson, C. R. J.;*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7525DE">
        <w:rPr>
          <w:rFonts w:ascii="Times New Roman" w:hAnsi="Times New Roman"/>
          <w:lang w:val="en-GB"/>
        </w:rPr>
        <w:t>Valorization of Ethanol: Ruthenium-Catalyzed Guerbet and Sequential Functionalization Processes</w:t>
      </w:r>
      <w:r w:rsidRPr="00452638">
        <w:rPr>
          <w:rFonts w:ascii="Times New Roman" w:hAnsi="Times New Roman"/>
          <w:lang w:val="pl-PL"/>
        </w:rPr>
        <w:t xml:space="preserve">.  </w:t>
      </w:r>
      <w:r>
        <w:rPr>
          <w:rFonts w:ascii="Times New Roman" w:hAnsi="Times New Roman"/>
          <w:i/>
          <w:lang w:val="pl-PL"/>
        </w:rPr>
        <w:t>ACS Catalysis</w:t>
      </w:r>
      <w:r w:rsidRPr="00452638">
        <w:rPr>
          <w:rFonts w:ascii="Times New Roman" w:hAnsi="Times New Roman"/>
          <w:i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 w:rsidRPr="00452638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>22</w:t>
      </w:r>
      <w:r w:rsidRPr="00452638">
        <w:rPr>
          <w:rFonts w:ascii="Times New Roman" w:hAnsi="Times New Roman"/>
          <w:i/>
        </w:rPr>
        <w:t>,</w:t>
      </w:r>
      <w:r w:rsidRPr="00B630E8">
        <w:t xml:space="preserve"> </w:t>
      </w:r>
      <w:r w:rsidRPr="00B630E8">
        <w:rPr>
          <w:rFonts w:ascii="Times New Roman" w:hAnsi="Times New Roman"/>
          <w:i/>
        </w:rPr>
        <w:t>2022, 12, 6729-6736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lang w:val="pl-PL"/>
        </w:rPr>
        <w:t xml:space="preserve"> </w:t>
      </w:r>
    </w:p>
    <w:p w:rsidR="005A3DCB" w:rsidRPr="00F83A9B" w:rsidRDefault="005A3DCB" w:rsidP="005A3DCB">
      <w:pPr>
        <w:spacing w:before="12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50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 w:rsidRPr="005A3DCB">
        <w:rPr>
          <w:rFonts w:ascii="Times New Roman" w:hAnsi="Times New Roman"/>
          <w:lang w:val="pl-PL"/>
        </w:rPr>
        <w:t>Nasrallah,</w:t>
      </w:r>
      <w:r>
        <w:rPr>
          <w:rFonts w:ascii="Times New Roman" w:hAnsi="Times New Roman"/>
          <w:lang w:val="pl-PL"/>
        </w:rPr>
        <w:t xml:space="preserve"> D. J.; </w:t>
      </w:r>
      <w:r w:rsidRPr="005A3DCB">
        <w:rPr>
          <w:rFonts w:ascii="Times New Roman" w:hAnsi="Times New Roman"/>
          <w:lang w:val="pl-PL"/>
        </w:rPr>
        <w:t>Zehnder,</w:t>
      </w:r>
      <w:r>
        <w:rPr>
          <w:rFonts w:ascii="Times New Roman" w:hAnsi="Times New Roman"/>
          <w:lang w:val="pl-PL"/>
        </w:rPr>
        <w:t xml:space="preserve"> T. E.; </w:t>
      </w:r>
      <w:r w:rsidRPr="005A3DCB">
        <w:rPr>
          <w:rFonts w:ascii="Times New Roman" w:hAnsi="Times New Roman"/>
          <w:lang w:val="pl-PL"/>
        </w:rPr>
        <w:t>Ludwig,</w:t>
      </w:r>
      <w:r>
        <w:rPr>
          <w:rFonts w:ascii="Times New Roman" w:hAnsi="Times New Roman"/>
          <w:lang w:val="pl-PL"/>
        </w:rPr>
        <w:t xml:space="preserve"> J. R.; </w:t>
      </w:r>
      <w:r w:rsidRPr="005A3DCB">
        <w:rPr>
          <w:rFonts w:ascii="Times New Roman" w:hAnsi="Times New Roman"/>
          <w:lang w:val="pl-PL"/>
        </w:rPr>
        <w:t>Steigerwald,</w:t>
      </w:r>
      <w:r>
        <w:rPr>
          <w:rFonts w:ascii="Times New Roman" w:hAnsi="Times New Roman"/>
          <w:lang w:val="pl-PL"/>
        </w:rPr>
        <w:t xml:space="preserve"> D. C.; </w:t>
      </w:r>
      <w:r w:rsidRPr="005A3DCB">
        <w:rPr>
          <w:rFonts w:ascii="Times New Roman" w:hAnsi="Times New Roman"/>
          <w:lang w:val="pl-PL"/>
        </w:rPr>
        <w:t>Kiernicki,</w:t>
      </w:r>
      <w:r>
        <w:rPr>
          <w:rFonts w:ascii="Times New Roman" w:hAnsi="Times New Roman"/>
          <w:lang w:val="pl-PL"/>
        </w:rPr>
        <w:t xml:space="preserve"> J. J.; </w:t>
      </w:r>
      <w:r w:rsidRPr="005A3DCB">
        <w:rPr>
          <w:rFonts w:ascii="Times New Roman" w:hAnsi="Times New Roman"/>
          <w:lang w:val="pl-PL"/>
        </w:rPr>
        <w:t>Szymczak,</w:t>
      </w:r>
      <w:r>
        <w:rPr>
          <w:rFonts w:ascii="Times New Roman" w:hAnsi="Times New Roman"/>
          <w:lang w:val="pl-PL"/>
        </w:rPr>
        <w:t xml:space="preserve"> N. K.*</w:t>
      </w:r>
      <w:r w:rsidRPr="005A3DCB">
        <w:rPr>
          <w:rFonts w:ascii="Times New Roman" w:hAnsi="Times New Roman"/>
          <w:lang w:val="pl-PL"/>
        </w:rPr>
        <w:t xml:space="preserve"> Schindler</w:t>
      </w:r>
      <w:r>
        <w:rPr>
          <w:rFonts w:ascii="Times New Roman" w:hAnsi="Times New Roman"/>
          <w:lang w:val="pl-PL"/>
        </w:rPr>
        <w:t>, C. S.*</w:t>
      </w:r>
      <w:r w:rsidRPr="005A3DCB">
        <w:rPr>
          <w:rFonts w:ascii="Times New Roman" w:hAnsi="Times New Roman"/>
          <w:lang w:val="pl-PL"/>
        </w:rPr>
        <w:t xml:space="preserve"> Hydrazone and Oxime Olefination via Ruthenium Alkylidenes</w:t>
      </w:r>
      <w:r>
        <w:rPr>
          <w:rFonts w:ascii="Times New Roman" w:hAnsi="Times New Roman"/>
          <w:lang w:val="en-GB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i/>
          <w:lang w:val="pl-PL"/>
        </w:rPr>
        <w:t>Angew. Chem. Int. Ed.</w:t>
      </w:r>
      <w:r w:rsidRPr="00495E61">
        <w:rPr>
          <w:rFonts w:ascii="Times New Roman" w:hAnsi="Times New Roman"/>
          <w:i/>
        </w:rPr>
        <w:t> </w:t>
      </w:r>
      <w:r w:rsidRPr="0029076B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2</w:t>
      </w:r>
      <w:r w:rsidRPr="0029076B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</w:t>
      </w:r>
      <w:r w:rsidR="000A6861">
        <w:rPr>
          <w:rFonts w:ascii="Times New Roman" w:hAnsi="Times New Roman"/>
          <w:i/>
        </w:rPr>
        <w:t>61,</w:t>
      </w:r>
      <w:r w:rsidR="0009621F">
        <w:rPr>
          <w:rFonts w:ascii="Times New Roman" w:hAnsi="Times New Roman"/>
          <w:i/>
        </w:rPr>
        <w:t xml:space="preserve"> </w:t>
      </w:r>
      <w:r w:rsidRPr="005A3DCB">
        <w:rPr>
          <w:rFonts w:ascii="Times New Roman" w:hAnsi="Times New Roman"/>
          <w:i/>
        </w:rPr>
        <w:t>e202112101</w:t>
      </w:r>
      <w:r w:rsidRPr="00F83A9B">
        <w:rPr>
          <w:rFonts w:ascii="Times New Roman" w:hAnsi="Times New Roman"/>
        </w:rPr>
        <w:t>.</w:t>
      </w:r>
    </w:p>
    <w:p w:rsidR="005A3DCB" w:rsidRPr="00F83A9B" w:rsidRDefault="005A3DCB" w:rsidP="005A3DCB">
      <w:pPr>
        <w:spacing w:before="12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49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 w:rsidRPr="005A3DCB">
        <w:rPr>
          <w:rFonts w:ascii="Times New Roman" w:hAnsi="Times New Roman"/>
          <w:lang w:val="pl-PL"/>
        </w:rPr>
        <w:t>Shanahan, J. P.; Moore, C. M.; Kampf, J.; Szymczak, N. K.</w:t>
      </w:r>
      <w:r>
        <w:rPr>
          <w:rFonts w:ascii="Times New Roman" w:hAnsi="Times New Roman"/>
          <w:lang w:val="pl-PL"/>
        </w:rPr>
        <w:t>*</w:t>
      </w:r>
      <w:r w:rsidRPr="005A3DCB">
        <w:rPr>
          <w:rFonts w:ascii="Times New Roman" w:hAnsi="Times New Roman"/>
          <w:lang w:val="pl-PL"/>
        </w:rPr>
        <w:t xml:space="preserve"> Modulation of H</w:t>
      </w:r>
      <w:r w:rsidRPr="005A3DCB">
        <w:rPr>
          <w:rFonts w:ascii="Times New Roman" w:hAnsi="Times New Roman"/>
          <w:vertAlign w:val="superscript"/>
          <w:lang w:val="pl-PL"/>
        </w:rPr>
        <w:t>+</w:t>
      </w:r>
      <w:r w:rsidRPr="005A3DCB">
        <w:rPr>
          <w:rFonts w:ascii="Times New Roman" w:hAnsi="Times New Roman"/>
          <w:lang w:val="pl-PL"/>
        </w:rPr>
        <w:t>/H</w:t>
      </w:r>
      <w:r w:rsidRPr="005A3DCB">
        <w:rPr>
          <w:rFonts w:ascii="Times New Roman" w:hAnsi="Times New Roman"/>
          <w:vertAlign w:val="superscript"/>
          <w:lang w:val="pl-PL"/>
        </w:rPr>
        <w:t>−</w:t>
      </w:r>
      <w:r w:rsidRPr="005A3DCB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E</w:t>
      </w:r>
      <w:r w:rsidRPr="005A3DCB">
        <w:rPr>
          <w:rFonts w:ascii="Times New Roman" w:hAnsi="Times New Roman"/>
          <w:lang w:val="pl-PL"/>
        </w:rPr>
        <w:t xml:space="preserve">xchange in </w:t>
      </w:r>
      <w:r>
        <w:rPr>
          <w:rFonts w:ascii="Times New Roman" w:hAnsi="Times New Roman"/>
          <w:lang w:val="pl-PL"/>
        </w:rPr>
        <w:t>I</w:t>
      </w:r>
      <w:r w:rsidRPr="005A3DCB">
        <w:rPr>
          <w:rFonts w:ascii="Times New Roman" w:hAnsi="Times New Roman"/>
          <w:lang w:val="pl-PL"/>
        </w:rPr>
        <w:t>ridium-</w:t>
      </w:r>
      <w:r>
        <w:rPr>
          <w:rFonts w:ascii="Times New Roman" w:hAnsi="Times New Roman"/>
          <w:lang w:val="pl-PL"/>
        </w:rPr>
        <w:t>H</w:t>
      </w:r>
      <w:r w:rsidRPr="005A3DCB">
        <w:rPr>
          <w:rFonts w:ascii="Times New Roman" w:hAnsi="Times New Roman"/>
          <w:lang w:val="pl-PL"/>
        </w:rPr>
        <w:t>ydride 2-</w:t>
      </w:r>
      <w:r>
        <w:rPr>
          <w:rFonts w:ascii="Times New Roman" w:hAnsi="Times New Roman"/>
          <w:lang w:val="pl-PL"/>
        </w:rPr>
        <w:t>H</w:t>
      </w:r>
      <w:r w:rsidRPr="005A3DCB">
        <w:rPr>
          <w:rFonts w:ascii="Times New Roman" w:hAnsi="Times New Roman"/>
          <w:lang w:val="pl-PL"/>
        </w:rPr>
        <w:t xml:space="preserve">ydroxypyridine </w:t>
      </w:r>
      <w:r>
        <w:rPr>
          <w:rFonts w:ascii="Times New Roman" w:hAnsi="Times New Roman"/>
          <w:lang w:val="pl-PL"/>
        </w:rPr>
        <w:t>C</w:t>
      </w:r>
      <w:r w:rsidRPr="005A3DCB">
        <w:rPr>
          <w:rFonts w:ascii="Times New Roman" w:hAnsi="Times New Roman"/>
          <w:lang w:val="pl-PL"/>
        </w:rPr>
        <w:t xml:space="preserve">omplexes by </w:t>
      </w:r>
      <w:r>
        <w:rPr>
          <w:rFonts w:ascii="Times New Roman" w:hAnsi="Times New Roman"/>
          <w:lang w:val="pl-PL"/>
        </w:rPr>
        <w:t>R</w:t>
      </w:r>
      <w:r w:rsidRPr="005A3DCB">
        <w:rPr>
          <w:rFonts w:ascii="Times New Roman" w:hAnsi="Times New Roman"/>
          <w:lang w:val="pl-PL"/>
        </w:rPr>
        <w:t xml:space="preserve">emote Lewis </w:t>
      </w:r>
      <w:r>
        <w:rPr>
          <w:rFonts w:ascii="Times New Roman" w:hAnsi="Times New Roman"/>
          <w:lang w:val="pl-PL"/>
        </w:rPr>
        <w:t>A</w:t>
      </w:r>
      <w:r w:rsidRPr="005A3DCB">
        <w:rPr>
          <w:rFonts w:ascii="Times New Roman" w:hAnsi="Times New Roman"/>
          <w:lang w:val="pl-PL"/>
        </w:rPr>
        <w:t>cids</w:t>
      </w:r>
      <w:r>
        <w:rPr>
          <w:rFonts w:ascii="Times New Roman" w:hAnsi="Times New Roman"/>
          <w:lang w:val="en-GB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i/>
          <w:iCs/>
        </w:rPr>
        <w:t>Chem. Comm</w:t>
      </w:r>
      <w:r w:rsidRPr="00495E61">
        <w:rPr>
          <w:rFonts w:ascii="Times New Roman" w:hAnsi="Times New Roman"/>
          <w:i/>
          <w:iCs/>
        </w:rPr>
        <w:t>.</w:t>
      </w:r>
      <w:r w:rsidRPr="00495E61">
        <w:rPr>
          <w:rFonts w:ascii="Times New Roman" w:hAnsi="Times New Roman"/>
          <w:i/>
        </w:rPr>
        <w:t> </w:t>
      </w:r>
      <w:r w:rsidRPr="0029076B">
        <w:rPr>
          <w:rFonts w:ascii="Times New Roman" w:hAnsi="Times New Roman"/>
          <w:b/>
        </w:rPr>
        <w:t>2021</w:t>
      </w:r>
      <w:r w:rsidRPr="0029076B">
        <w:rPr>
          <w:rFonts w:ascii="Times New Roman" w:hAnsi="Times New Roman"/>
          <w:i/>
        </w:rPr>
        <w:t>,57,</w:t>
      </w:r>
      <w:r w:rsidRPr="00F83A9B">
        <w:t xml:space="preserve"> </w:t>
      </w:r>
      <w:r w:rsidRPr="00F83A9B">
        <w:rPr>
          <w:rFonts w:ascii="Times New Roman" w:hAnsi="Times New Roman"/>
        </w:rPr>
        <w:t>5718-5721.</w:t>
      </w:r>
    </w:p>
    <w:p w:rsidR="00F83A9B" w:rsidRDefault="00F83A9B" w:rsidP="00F83A9B">
      <w:pPr>
        <w:spacing w:before="120"/>
        <w:ind w:left="540" w:hanging="5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pl-PL"/>
        </w:rPr>
        <w:t>48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 w:rsidRPr="00B76BF1">
        <w:rPr>
          <w:rFonts w:ascii="Times New Roman" w:hAnsi="Times New Roman"/>
          <w:lang w:val="pl-PL"/>
        </w:rPr>
        <w:t>Kiernicki, J. J;</w:t>
      </w:r>
      <w:r>
        <w:rPr>
          <w:rFonts w:ascii="Times New Roman" w:hAnsi="Times New Roman"/>
          <w:lang w:val="pl-PL"/>
        </w:rPr>
        <w:t xml:space="preserve"> </w:t>
      </w:r>
      <w:r w:rsidRPr="00861C0F">
        <w:rPr>
          <w:rFonts w:ascii="Times New Roman" w:hAnsi="Times New Roman"/>
          <w:u w:val="dotted"/>
          <w:lang w:val="pl-PL"/>
        </w:rPr>
        <w:t>Zeller, M</w:t>
      </w:r>
      <w:r>
        <w:rPr>
          <w:rFonts w:ascii="Times New Roman" w:hAnsi="Times New Roman"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;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F83A9B">
        <w:rPr>
          <w:rFonts w:ascii="Times New Roman" w:hAnsi="Times New Roman"/>
          <w:lang w:val="en-GB"/>
        </w:rPr>
        <w:t xml:space="preserve">Requirements for Late-Stage Hydroboration of Pyridine N-Heterocyclic Carbene Iron(0) Complexes: The </w:t>
      </w:r>
      <w:r>
        <w:rPr>
          <w:rFonts w:ascii="Times New Roman" w:hAnsi="Times New Roman"/>
          <w:lang w:val="en-GB"/>
        </w:rPr>
        <w:t xml:space="preserve">Role of Ancillary Ligands. </w:t>
      </w:r>
      <w:r w:rsidRPr="00F83A9B">
        <w:rPr>
          <w:rFonts w:ascii="Times New Roman" w:hAnsi="Times New Roman"/>
          <w:i/>
          <w:lang w:val="en-GB"/>
        </w:rPr>
        <w:t>Organometallics</w:t>
      </w:r>
      <w:r>
        <w:rPr>
          <w:rFonts w:ascii="Times New Roman" w:hAnsi="Times New Roman"/>
          <w:lang w:val="en-GB"/>
        </w:rPr>
        <w:t>,</w:t>
      </w:r>
      <w:r w:rsidRPr="00F83A9B">
        <w:rPr>
          <w:rFonts w:ascii="Times New Roman" w:hAnsi="Times New Roman"/>
          <w:lang w:val="en-GB"/>
        </w:rPr>
        <w:t xml:space="preserve"> </w:t>
      </w:r>
      <w:r w:rsidRPr="00F83A9B">
        <w:rPr>
          <w:rFonts w:ascii="Times New Roman" w:hAnsi="Times New Roman"/>
          <w:b/>
          <w:lang w:val="en-GB"/>
        </w:rPr>
        <w:t>2021</w:t>
      </w:r>
      <w:r w:rsidRPr="00F83A9B">
        <w:rPr>
          <w:rFonts w:ascii="Times New Roman" w:hAnsi="Times New Roman"/>
          <w:lang w:val="en-GB"/>
        </w:rPr>
        <w:t xml:space="preserve">, </w:t>
      </w:r>
      <w:r w:rsidRPr="00F83A9B">
        <w:rPr>
          <w:rFonts w:ascii="Times New Roman" w:hAnsi="Times New Roman"/>
          <w:i/>
          <w:lang w:val="en-GB"/>
        </w:rPr>
        <w:t>40</w:t>
      </w:r>
      <w:r w:rsidRPr="00F83A9B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  <w:lang w:val="en-GB"/>
        </w:rPr>
        <w:t>2658-</w:t>
      </w:r>
      <w:r w:rsidRPr="00F83A9B">
        <w:rPr>
          <w:rFonts w:ascii="Times New Roman" w:hAnsi="Times New Roman"/>
          <w:lang w:val="en-GB"/>
        </w:rPr>
        <w:t>2665</w:t>
      </w:r>
      <w:r>
        <w:rPr>
          <w:rFonts w:ascii="Times New Roman" w:hAnsi="Times New Roman"/>
          <w:lang w:val="en-GB"/>
        </w:rPr>
        <w:t>.</w:t>
      </w:r>
    </w:p>
    <w:p w:rsidR="00F83A9B" w:rsidRDefault="00F83A9B" w:rsidP="00F83A9B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47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 w:rsidRPr="00B76BF1">
        <w:rPr>
          <w:rFonts w:ascii="Times New Roman" w:hAnsi="Times New Roman"/>
          <w:lang w:val="pl-PL"/>
        </w:rPr>
        <w:t>Kiernicki, J. J;</w:t>
      </w:r>
      <w:r>
        <w:rPr>
          <w:rFonts w:ascii="Times New Roman" w:hAnsi="Times New Roman"/>
          <w:lang w:val="pl-PL"/>
        </w:rPr>
        <w:t xml:space="preserve"> Norwine, E. E.; </w:t>
      </w:r>
      <w:r w:rsidRPr="00861C0F">
        <w:rPr>
          <w:rFonts w:ascii="Times New Roman" w:hAnsi="Times New Roman"/>
          <w:u w:val="dotted"/>
          <w:lang w:val="pl-PL"/>
        </w:rPr>
        <w:t>Zeller, M</w:t>
      </w:r>
      <w:r>
        <w:rPr>
          <w:rFonts w:ascii="Times New Roman" w:hAnsi="Times New Roman"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;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F83A9B">
        <w:rPr>
          <w:rFonts w:ascii="Times New Roman" w:hAnsi="Times New Roman"/>
          <w:lang w:val="en-GB"/>
        </w:rPr>
        <w:t>Substrate Specific Metal–Ligand Cooperative Binding: Considerations for Weak Intramolecular Lewis Acid/Base Pairs</w:t>
      </w:r>
      <w:r>
        <w:rPr>
          <w:rFonts w:ascii="Times New Roman" w:hAnsi="Times New Roman"/>
          <w:lang w:val="en-GB"/>
        </w:rPr>
        <w:t xml:space="preserve">. </w:t>
      </w:r>
      <w:r w:rsidRPr="00F83A9B">
        <w:rPr>
          <w:rFonts w:ascii="Times New Roman" w:hAnsi="Times New Roman"/>
          <w:i/>
          <w:lang w:val="en-GB"/>
        </w:rPr>
        <w:t>Inorg. Chem.</w:t>
      </w:r>
      <w:r w:rsidRPr="00F83A9B">
        <w:rPr>
          <w:rFonts w:ascii="Times New Roman" w:hAnsi="Times New Roman"/>
          <w:lang w:val="en-GB"/>
        </w:rPr>
        <w:t xml:space="preserve">, </w:t>
      </w:r>
      <w:r w:rsidRPr="00F83A9B">
        <w:rPr>
          <w:rFonts w:ascii="Times New Roman" w:hAnsi="Times New Roman"/>
          <w:b/>
          <w:lang w:val="en-GB"/>
        </w:rPr>
        <w:t>2021</w:t>
      </w:r>
      <w:r w:rsidRPr="00F83A9B">
        <w:rPr>
          <w:rFonts w:ascii="Times New Roman" w:hAnsi="Times New Roman"/>
          <w:lang w:val="en-GB"/>
        </w:rPr>
        <w:t xml:space="preserve">, </w:t>
      </w:r>
      <w:r w:rsidRPr="00F83A9B">
        <w:rPr>
          <w:rFonts w:ascii="Times New Roman" w:hAnsi="Times New Roman"/>
          <w:i/>
          <w:lang w:val="en-GB"/>
        </w:rPr>
        <w:t>60,</w:t>
      </w:r>
      <w:r w:rsidRPr="00F83A9B">
        <w:rPr>
          <w:rFonts w:ascii="Times New Roman" w:hAnsi="Times New Roman"/>
          <w:lang w:val="en-GB"/>
        </w:rPr>
        <w:t xml:space="preserve"> 13806</w:t>
      </w:r>
      <w:r>
        <w:rPr>
          <w:rFonts w:ascii="Times New Roman" w:hAnsi="Times New Roman"/>
          <w:lang w:val="en-GB"/>
        </w:rPr>
        <w:t>-</w:t>
      </w:r>
      <w:r w:rsidRPr="00F83A9B">
        <w:rPr>
          <w:rFonts w:ascii="Times New Roman" w:hAnsi="Times New Roman"/>
          <w:lang w:val="en-GB"/>
        </w:rPr>
        <w:t>13810</w:t>
      </w:r>
      <w:r>
        <w:rPr>
          <w:rFonts w:ascii="Times New Roman" w:hAnsi="Times New Roman"/>
          <w:lang w:val="en-GB"/>
        </w:rPr>
        <w:t>.</w:t>
      </w:r>
    </w:p>
    <w:p w:rsidR="00F83A9B" w:rsidRPr="00F83A9B" w:rsidRDefault="00F83A9B" w:rsidP="00F83A9B">
      <w:pPr>
        <w:spacing w:before="12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46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 w:rsidRPr="00F83A9B">
        <w:rPr>
          <w:rFonts w:ascii="Times New Roman" w:hAnsi="Times New Roman"/>
          <w:lang w:val="pl-PL"/>
        </w:rPr>
        <w:t>Taher, D.; Wilson, J. R.; Ritch, G. Zeller, M.; Szymczak, N. K.</w:t>
      </w:r>
      <w:r>
        <w:rPr>
          <w:rFonts w:ascii="Times New Roman" w:hAnsi="Times New Roman"/>
          <w:lang w:val="pl-PL"/>
        </w:rPr>
        <w:t>*</w:t>
      </w:r>
      <w:r w:rsidRPr="00F83A9B">
        <w:rPr>
          <w:rFonts w:ascii="Times New Roman" w:hAnsi="Times New Roman"/>
          <w:lang w:val="pl-PL"/>
        </w:rPr>
        <w:t xml:space="preserve"> Late-stage ligand functionalization ​via the Staudinger reaction using phosphine-appended 2,2′-bipyridine</w:t>
      </w:r>
      <w:r>
        <w:rPr>
          <w:rFonts w:ascii="Times New Roman" w:hAnsi="Times New Roman"/>
          <w:lang w:val="en-GB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i/>
          <w:iCs/>
        </w:rPr>
        <w:t>Chem. Comm</w:t>
      </w:r>
      <w:r w:rsidRPr="00495E61">
        <w:rPr>
          <w:rFonts w:ascii="Times New Roman" w:hAnsi="Times New Roman"/>
          <w:i/>
          <w:iCs/>
        </w:rPr>
        <w:t>.</w:t>
      </w:r>
      <w:r w:rsidRPr="00495E61">
        <w:rPr>
          <w:rFonts w:ascii="Times New Roman" w:hAnsi="Times New Roman"/>
          <w:i/>
        </w:rPr>
        <w:t> </w:t>
      </w:r>
      <w:r w:rsidRPr="0029076B">
        <w:rPr>
          <w:rFonts w:ascii="Times New Roman" w:hAnsi="Times New Roman"/>
          <w:b/>
        </w:rPr>
        <w:t>2021</w:t>
      </w:r>
      <w:r w:rsidRPr="0029076B">
        <w:rPr>
          <w:rFonts w:ascii="Times New Roman" w:hAnsi="Times New Roman"/>
          <w:i/>
        </w:rPr>
        <w:t>,57,</w:t>
      </w:r>
      <w:r w:rsidRPr="00F83A9B">
        <w:t xml:space="preserve"> </w:t>
      </w:r>
      <w:r w:rsidRPr="00F83A9B">
        <w:rPr>
          <w:rFonts w:ascii="Times New Roman" w:hAnsi="Times New Roman"/>
        </w:rPr>
        <w:t>5718-5721.</w:t>
      </w:r>
    </w:p>
    <w:p w:rsidR="008A5F51" w:rsidRDefault="008A5F51" w:rsidP="008A5F51">
      <w:pPr>
        <w:spacing w:before="120"/>
        <w:ind w:left="540" w:hanging="540"/>
        <w:rPr>
          <w:rFonts w:ascii="Times New Roman" w:hAnsi="Times New Roman"/>
          <w:i/>
        </w:rPr>
      </w:pPr>
      <w:r>
        <w:rPr>
          <w:rFonts w:ascii="Times New Roman" w:hAnsi="Times New Roman"/>
          <w:lang w:val="pl-PL"/>
        </w:rPr>
        <w:t>45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 xml:space="preserve">Wilson, J. R.; </w:t>
      </w:r>
      <w:r w:rsidRPr="00861C0F">
        <w:rPr>
          <w:rFonts w:ascii="Times New Roman" w:hAnsi="Times New Roman"/>
          <w:u w:val="dotted"/>
          <w:lang w:val="pl-PL"/>
        </w:rPr>
        <w:t>Zeller, M</w:t>
      </w:r>
      <w:r>
        <w:rPr>
          <w:rFonts w:ascii="Times New Roman" w:hAnsi="Times New Roman"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;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8A5F51">
        <w:rPr>
          <w:rFonts w:ascii="Times New Roman" w:hAnsi="Times New Roman"/>
          <w:lang w:val="en-GB"/>
        </w:rPr>
        <w:t>Hydrogen-Bonded Nickel(I) Complexes</w:t>
      </w:r>
      <w:r>
        <w:rPr>
          <w:rFonts w:ascii="Times New Roman" w:hAnsi="Times New Roman"/>
          <w:lang w:val="en-GB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i/>
          <w:iCs/>
        </w:rPr>
        <w:t>Chem. Comm</w:t>
      </w:r>
      <w:r w:rsidRPr="00495E61">
        <w:rPr>
          <w:rFonts w:ascii="Times New Roman" w:hAnsi="Times New Roman"/>
          <w:i/>
          <w:iCs/>
        </w:rPr>
        <w:t>.</w:t>
      </w:r>
      <w:r w:rsidRPr="00495E61">
        <w:rPr>
          <w:rFonts w:ascii="Times New Roman" w:hAnsi="Times New Roman"/>
          <w:i/>
        </w:rPr>
        <w:t> </w:t>
      </w:r>
      <w:r w:rsidR="0029076B" w:rsidRPr="0029076B">
        <w:rPr>
          <w:rFonts w:ascii="Times New Roman" w:hAnsi="Times New Roman"/>
          <w:b/>
        </w:rPr>
        <w:t>2021</w:t>
      </w:r>
      <w:r w:rsidR="0029076B" w:rsidRPr="0029076B">
        <w:rPr>
          <w:rFonts w:ascii="Times New Roman" w:hAnsi="Times New Roman"/>
          <w:i/>
        </w:rPr>
        <w:t xml:space="preserve">,57, </w:t>
      </w:r>
      <w:r w:rsidR="0029076B" w:rsidRPr="0029076B">
        <w:rPr>
          <w:rFonts w:ascii="Times New Roman" w:hAnsi="Times New Roman"/>
        </w:rPr>
        <w:t>753-756</w:t>
      </w:r>
      <w:r w:rsidR="0029076B">
        <w:rPr>
          <w:rFonts w:ascii="Times New Roman" w:hAnsi="Times New Roman"/>
        </w:rPr>
        <w:t>.</w:t>
      </w:r>
    </w:p>
    <w:p w:rsidR="00491F4B" w:rsidRDefault="00491F4B" w:rsidP="00491F4B">
      <w:pPr>
        <w:spacing w:before="120"/>
        <w:ind w:left="540" w:hanging="540"/>
        <w:rPr>
          <w:rFonts w:ascii="Times New Roman" w:hAnsi="Times New Roman"/>
          <w:i/>
        </w:rPr>
      </w:pPr>
      <w:r>
        <w:rPr>
          <w:rFonts w:ascii="Times New Roman" w:hAnsi="Times New Roman"/>
          <w:lang w:val="pl-PL"/>
        </w:rPr>
        <w:t>44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 xml:space="preserve">Wade  Wolfe, M.; Shanahan, J. P.; </w:t>
      </w:r>
      <w:r w:rsidRPr="00861C0F">
        <w:rPr>
          <w:rFonts w:ascii="Times New Roman" w:hAnsi="Times New Roman"/>
          <w:u w:val="dotted"/>
          <w:lang w:val="pl-PL"/>
        </w:rPr>
        <w:t>Kampf, J.;</w:t>
      </w:r>
      <w:r w:rsidRPr="00452638">
        <w:rPr>
          <w:rFonts w:ascii="Times New Roman" w:hAnsi="Times New Roman"/>
          <w:lang w:val="pl-PL"/>
        </w:rPr>
        <w:t xml:space="preserve">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624E3B">
        <w:rPr>
          <w:rFonts w:ascii="Times New Roman" w:hAnsi="Times New Roman"/>
        </w:rPr>
        <w:t>Defluorinative Functionalization of Pd (II) Fluoroalkyl Complexes</w:t>
      </w:r>
      <w:r>
        <w:rPr>
          <w:rFonts w:ascii="Times New Roman" w:hAnsi="Times New Roman"/>
        </w:rPr>
        <w:t xml:space="preserve">. </w:t>
      </w:r>
      <w:r w:rsidRPr="00F9633A">
        <w:rPr>
          <w:rFonts w:ascii="Times New Roman" w:hAnsi="Times New Roman"/>
          <w:i/>
          <w:lang w:val="pl-PL"/>
        </w:rPr>
        <w:t xml:space="preserve">J. Am. Chem. Soc. </w:t>
      </w:r>
      <w:r w:rsidRPr="00F9633A">
        <w:rPr>
          <w:rFonts w:ascii="Times New Roman" w:hAnsi="Times New Roman"/>
          <w:b/>
          <w:lang w:val="pl-PL"/>
        </w:rPr>
        <w:t>2020</w:t>
      </w:r>
      <w:r w:rsidRPr="00F9633A">
        <w:rPr>
          <w:rFonts w:ascii="Times New Roman" w:hAnsi="Times New Roman"/>
          <w:i/>
          <w:lang w:val="pl-PL"/>
        </w:rPr>
        <w:t xml:space="preserve">, 142, </w:t>
      </w:r>
      <w:r w:rsidRPr="00F9633A">
        <w:rPr>
          <w:rFonts w:ascii="Times New Roman" w:hAnsi="Times New Roman"/>
          <w:lang w:val="pl-PL"/>
        </w:rPr>
        <w:t>18698.</w:t>
      </w:r>
      <w:r w:rsidR="009E5048">
        <w:rPr>
          <w:rFonts w:ascii="Times New Roman" w:hAnsi="Times New Roman"/>
          <w:lang w:val="pl-PL"/>
        </w:rPr>
        <w:t xml:space="preserve"> *O</w:t>
      </w:r>
      <w:r w:rsidR="009E5048" w:rsidRPr="009E5048">
        <w:rPr>
          <w:rFonts w:ascii="Times New Roman" w:hAnsi="Times New Roman"/>
          <w:lang w:val="pl-PL"/>
        </w:rPr>
        <w:t xml:space="preserve">ne of most cited publications </w:t>
      </w:r>
      <w:r w:rsidR="009E5048">
        <w:rPr>
          <w:rFonts w:ascii="Times New Roman" w:hAnsi="Times New Roman"/>
          <w:lang w:val="pl-PL"/>
        </w:rPr>
        <w:t xml:space="preserve">in </w:t>
      </w:r>
      <w:r w:rsidR="009E5048" w:rsidRPr="009E5048">
        <w:rPr>
          <w:rFonts w:ascii="Times New Roman" w:hAnsi="Times New Roman"/>
          <w:i/>
          <w:lang w:val="pl-PL"/>
        </w:rPr>
        <w:t>JACS</w:t>
      </w:r>
      <w:r w:rsidR="009E5048">
        <w:rPr>
          <w:rFonts w:ascii="Times New Roman" w:hAnsi="Times New Roman"/>
          <w:lang w:val="pl-PL"/>
        </w:rPr>
        <w:t xml:space="preserve"> </w:t>
      </w:r>
      <w:r w:rsidR="009E5048" w:rsidRPr="009E5048">
        <w:rPr>
          <w:rFonts w:ascii="Times New Roman" w:hAnsi="Times New Roman"/>
          <w:lang w:val="pl-PL"/>
        </w:rPr>
        <w:t>from 2020-2021</w:t>
      </w:r>
      <w:r w:rsidR="009E5048">
        <w:rPr>
          <w:rFonts w:ascii="Times New Roman" w:hAnsi="Times New Roman"/>
          <w:lang w:val="pl-PL"/>
        </w:rPr>
        <w:t>.</w:t>
      </w:r>
    </w:p>
    <w:p w:rsidR="00491F4B" w:rsidRDefault="00491F4B" w:rsidP="00491F4B">
      <w:pPr>
        <w:spacing w:before="120"/>
        <w:ind w:left="540" w:hanging="540"/>
        <w:rPr>
          <w:rFonts w:ascii="Times New Roman" w:hAnsi="Times New Roman"/>
          <w:i/>
        </w:rPr>
      </w:pPr>
      <w:r>
        <w:rPr>
          <w:rFonts w:ascii="Times New Roman" w:hAnsi="Times New Roman"/>
          <w:lang w:val="pl-PL"/>
        </w:rPr>
        <w:t>43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 w:rsidRPr="00B76BF1">
        <w:rPr>
          <w:rFonts w:ascii="Times New Roman" w:hAnsi="Times New Roman"/>
          <w:lang w:val="pl-PL"/>
        </w:rPr>
        <w:t>Kiernicki, J. J;</w:t>
      </w:r>
      <w:r>
        <w:rPr>
          <w:rFonts w:ascii="Times New Roman" w:hAnsi="Times New Roman"/>
          <w:lang w:val="pl-PL"/>
        </w:rPr>
        <w:t xml:space="preserve"> Norwine, E. E.; </w:t>
      </w:r>
      <w:r w:rsidRPr="00495E61">
        <w:rPr>
          <w:rFonts w:ascii="Times New Roman" w:hAnsi="Times New Roman"/>
          <w:u w:val="single"/>
          <w:lang w:val="pl-PL"/>
        </w:rPr>
        <w:t xml:space="preserve">Lovasz, M. A.; </w:t>
      </w:r>
      <w:r w:rsidRPr="00861C0F">
        <w:rPr>
          <w:rFonts w:ascii="Times New Roman" w:hAnsi="Times New Roman"/>
          <w:u w:val="dotted"/>
          <w:lang w:val="pl-PL"/>
        </w:rPr>
        <w:t>Zeller, M</w:t>
      </w:r>
      <w:r>
        <w:rPr>
          <w:rFonts w:ascii="Times New Roman" w:hAnsi="Times New Roman"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;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495E61">
        <w:rPr>
          <w:rFonts w:ascii="Times New Roman" w:hAnsi="Times New Roman"/>
          <w:lang w:val="en-GB"/>
        </w:rPr>
        <w:t>Mobility of Lewis Acids within the Secondary Coordination Sphere: Toward a Model for Cooperative Substrate Binding</w:t>
      </w:r>
      <w:r>
        <w:rPr>
          <w:rFonts w:ascii="Times New Roman" w:hAnsi="Times New Roman"/>
          <w:lang w:val="en-GB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i/>
          <w:iCs/>
        </w:rPr>
        <w:t>Chem. Comm</w:t>
      </w:r>
      <w:r w:rsidRPr="00495E61">
        <w:rPr>
          <w:rFonts w:ascii="Times New Roman" w:hAnsi="Times New Roman"/>
          <w:i/>
          <w:iCs/>
        </w:rPr>
        <w:t>.</w:t>
      </w:r>
      <w:r w:rsidRPr="00495E61">
        <w:rPr>
          <w:rFonts w:ascii="Times New Roman" w:hAnsi="Times New Roman"/>
          <w:i/>
        </w:rPr>
        <w:t> </w:t>
      </w:r>
      <w:r w:rsidRPr="00495E61">
        <w:rPr>
          <w:rFonts w:ascii="Times New Roman" w:hAnsi="Times New Roman"/>
          <w:b/>
        </w:rPr>
        <w:t>2020</w:t>
      </w:r>
      <w:r w:rsidRPr="00495E61">
        <w:rPr>
          <w:rFonts w:ascii="Times New Roman" w:hAnsi="Times New Roman"/>
          <w:i/>
        </w:rPr>
        <w:t xml:space="preserve">, </w:t>
      </w:r>
      <w:r w:rsidRPr="00F9633A">
        <w:rPr>
          <w:rFonts w:ascii="Times New Roman" w:hAnsi="Times New Roman"/>
          <w:i/>
        </w:rPr>
        <w:t xml:space="preserve">56, </w:t>
      </w:r>
      <w:r w:rsidRPr="00742D0B">
        <w:rPr>
          <w:rFonts w:ascii="Times New Roman" w:hAnsi="Times New Roman"/>
        </w:rPr>
        <w:t>13105</w:t>
      </w:r>
      <w:r w:rsidR="00742D0B" w:rsidRPr="00742D0B">
        <w:rPr>
          <w:rFonts w:ascii="Times New Roman" w:hAnsi="Times New Roman"/>
        </w:rPr>
        <w:t>-13108</w:t>
      </w:r>
      <w:r w:rsidRPr="00495E61">
        <w:rPr>
          <w:rFonts w:ascii="Times New Roman" w:hAnsi="Times New Roman"/>
        </w:rPr>
        <w:t>.</w:t>
      </w:r>
    </w:p>
    <w:p w:rsidR="0029076B" w:rsidRDefault="00491F4B" w:rsidP="00491F4B">
      <w:pPr>
        <w:spacing w:before="120"/>
        <w:ind w:left="540" w:hanging="540"/>
        <w:rPr>
          <w:rFonts w:ascii="Times New Roman" w:hAnsi="Times New Roman"/>
          <w:bCs/>
        </w:rPr>
      </w:pPr>
      <w:r>
        <w:rPr>
          <w:rFonts w:ascii="Times New Roman" w:hAnsi="Times New Roman"/>
          <w:lang w:val="pl-PL"/>
        </w:rPr>
        <w:t>42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>Shanahan, J. P.;</w:t>
      </w:r>
      <w:r w:rsidRPr="00452638">
        <w:rPr>
          <w:rFonts w:ascii="Times New Roman" w:hAnsi="Times New Roman"/>
          <w:lang w:val="pl-PL"/>
        </w:rPr>
        <w:t xml:space="preserve">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495E61">
        <w:rPr>
          <w:rFonts w:ascii="Times New Roman" w:hAnsi="Times New Roman"/>
          <w:bCs/>
        </w:rPr>
        <w:t xml:space="preserve">Lewis Acid Effects on Calculated Ligand Electronic Parameters. </w:t>
      </w:r>
      <w:r w:rsidRPr="00495E61">
        <w:rPr>
          <w:rFonts w:ascii="Times New Roman" w:hAnsi="Times New Roman"/>
          <w:bCs/>
          <w:i/>
        </w:rPr>
        <w:t>Organometallics</w:t>
      </w:r>
      <w:r w:rsidRPr="00495E61">
        <w:rPr>
          <w:rFonts w:ascii="Times New Roman" w:hAnsi="Times New Roman"/>
          <w:bCs/>
        </w:rPr>
        <w:t xml:space="preserve"> </w:t>
      </w:r>
      <w:r w:rsidRPr="00495E61">
        <w:rPr>
          <w:rFonts w:ascii="Times New Roman" w:hAnsi="Times New Roman"/>
          <w:b/>
          <w:bCs/>
        </w:rPr>
        <w:t>2020</w:t>
      </w:r>
      <w:r w:rsidR="0029076B" w:rsidRPr="0029076B">
        <w:rPr>
          <w:rFonts w:ascii="Times New Roman" w:hAnsi="Times New Roman"/>
          <w:bCs/>
        </w:rPr>
        <w:t xml:space="preserve">, </w:t>
      </w:r>
      <w:r w:rsidR="0029076B" w:rsidRPr="0029076B">
        <w:rPr>
          <w:rFonts w:ascii="Times New Roman" w:hAnsi="Times New Roman"/>
          <w:bCs/>
          <w:i/>
        </w:rPr>
        <w:t>39</w:t>
      </w:r>
      <w:r w:rsidR="0029076B" w:rsidRPr="0029076B">
        <w:rPr>
          <w:rFonts w:ascii="Times New Roman" w:hAnsi="Times New Roman"/>
          <w:bCs/>
        </w:rPr>
        <w:t>, 4297–4306</w:t>
      </w:r>
      <w:r w:rsidRPr="00495E61">
        <w:rPr>
          <w:rFonts w:ascii="Times New Roman" w:hAnsi="Times New Roman"/>
          <w:bCs/>
        </w:rPr>
        <w:t>.</w:t>
      </w:r>
      <w:r w:rsidR="0029076B">
        <w:rPr>
          <w:rFonts w:ascii="Times New Roman" w:hAnsi="Times New Roman"/>
          <w:bCs/>
        </w:rPr>
        <w:t xml:space="preserve"> </w:t>
      </w:r>
      <w:r w:rsidR="0029076B" w:rsidRPr="0029076B">
        <w:rPr>
          <w:rFonts w:ascii="Times New Roman" w:hAnsi="Times New Roman"/>
          <w:bCs/>
          <w:i/>
        </w:rPr>
        <w:t>*Special Issue: Organometallic Chemistry of the Main-Group Elements.</w:t>
      </w:r>
    </w:p>
    <w:p w:rsidR="00491F4B" w:rsidRDefault="00491F4B" w:rsidP="00491F4B">
      <w:pPr>
        <w:spacing w:before="120"/>
        <w:ind w:left="540" w:hanging="540"/>
        <w:rPr>
          <w:rFonts w:ascii="Times New Roman" w:hAnsi="Times New Roman"/>
          <w:i/>
        </w:rPr>
      </w:pPr>
      <w:r>
        <w:rPr>
          <w:rFonts w:ascii="Times New Roman" w:hAnsi="Times New Roman"/>
          <w:lang w:val="pl-PL"/>
        </w:rPr>
        <w:t>41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 w:rsidRPr="00B76BF1">
        <w:rPr>
          <w:rFonts w:ascii="Times New Roman" w:hAnsi="Times New Roman"/>
          <w:lang w:val="pl-PL"/>
        </w:rPr>
        <w:t>Kiernicki, J. J;</w:t>
      </w:r>
      <w:r>
        <w:rPr>
          <w:rFonts w:ascii="Times New Roman" w:hAnsi="Times New Roman"/>
          <w:lang w:val="pl-PL"/>
        </w:rPr>
        <w:t xml:space="preserve"> </w:t>
      </w:r>
      <w:r w:rsidRPr="00861C0F">
        <w:rPr>
          <w:rFonts w:ascii="Times New Roman" w:hAnsi="Times New Roman"/>
          <w:u w:val="dotted"/>
          <w:lang w:val="pl-PL"/>
        </w:rPr>
        <w:t>Zeller, M</w:t>
      </w:r>
      <w:r>
        <w:rPr>
          <w:rFonts w:ascii="Times New Roman" w:hAnsi="Times New Roman"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;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624E3B">
        <w:rPr>
          <w:rFonts w:ascii="Times New Roman" w:hAnsi="Times New Roman"/>
          <w:lang w:val="en-GB"/>
        </w:rPr>
        <w:t>Examining the Generality of Metal-Ligand Cooperativity Across a Series of First-Row Transition Metals: Capture, Bond Activation, and Stabilization</w:t>
      </w:r>
      <w:r>
        <w:rPr>
          <w:rFonts w:ascii="Times New Roman" w:hAnsi="Times New Roman"/>
          <w:lang w:val="en-GB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 w:rsidRPr="00495E61">
        <w:rPr>
          <w:rFonts w:ascii="Times New Roman" w:hAnsi="Times New Roman"/>
          <w:i/>
          <w:iCs/>
        </w:rPr>
        <w:t>Inorg. Chem.</w:t>
      </w:r>
      <w:r w:rsidRPr="00495E61">
        <w:rPr>
          <w:rFonts w:ascii="Times New Roman" w:hAnsi="Times New Roman"/>
          <w:i/>
        </w:rPr>
        <w:t> </w:t>
      </w:r>
      <w:r w:rsidRPr="00495E61">
        <w:rPr>
          <w:rFonts w:ascii="Times New Roman" w:hAnsi="Times New Roman"/>
          <w:b/>
        </w:rPr>
        <w:t>2020</w:t>
      </w:r>
      <w:r w:rsidRPr="00495E61">
        <w:rPr>
          <w:rFonts w:ascii="Times New Roman" w:hAnsi="Times New Roman"/>
          <w:i/>
        </w:rPr>
        <w:t xml:space="preserve">, 59, </w:t>
      </w:r>
      <w:r w:rsidRPr="00495E61">
        <w:rPr>
          <w:rFonts w:ascii="Times New Roman" w:hAnsi="Times New Roman"/>
        </w:rPr>
        <w:t>9279–9286.</w:t>
      </w:r>
    </w:p>
    <w:p w:rsidR="00300F54" w:rsidRDefault="00300F54" w:rsidP="00300F54">
      <w:pPr>
        <w:spacing w:before="120"/>
        <w:ind w:left="540" w:hanging="540"/>
        <w:rPr>
          <w:rFonts w:ascii="Times New Roman" w:hAnsi="Times New Roman"/>
          <w:i/>
        </w:rPr>
      </w:pPr>
      <w:r>
        <w:rPr>
          <w:rFonts w:ascii="Times New Roman" w:hAnsi="Times New Roman"/>
          <w:lang w:val="pl-PL"/>
        </w:rPr>
        <w:t>40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 xml:space="preserve">Shanahan, J. P.; </w:t>
      </w:r>
      <w:r w:rsidRPr="00EA0EDB">
        <w:rPr>
          <w:rFonts w:ascii="Times New Roman" w:hAnsi="Times New Roman"/>
          <w:u w:val="single"/>
          <w:lang w:val="pl-PL"/>
        </w:rPr>
        <w:t>Mullis, D. M</w:t>
      </w:r>
      <w:r>
        <w:rPr>
          <w:rFonts w:ascii="Times New Roman" w:hAnsi="Times New Roman"/>
          <w:lang w:val="pl-PL"/>
        </w:rPr>
        <w:t>.;</w:t>
      </w:r>
      <w:r w:rsidRPr="00861C0F">
        <w:rPr>
          <w:rFonts w:ascii="Times New Roman" w:hAnsi="Times New Roman"/>
          <w:u w:val="dotted"/>
          <w:lang w:val="pl-PL"/>
        </w:rPr>
        <w:t xml:space="preserve"> Zeller, M</w:t>
      </w:r>
      <w:r>
        <w:rPr>
          <w:rFonts w:ascii="Times New Roman" w:hAnsi="Times New Roman"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;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A56518">
        <w:rPr>
          <w:rFonts w:ascii="Times New Roman" w:hAnsi="Times New Roman"/>
        </w:rPr>
        <w:t>Reductively Stable Hydrogen-Bonding Ligands Featuring Appended CF</w:t>
      </w:r>
      <w:r w:rsidRPr="00A56518">
        <w:rPr>
          <w:rFonts w:ascii="Times New Roman" w:hAnsi="Times New Roman"/>
          <w:vertAlign w:val="subscript"/>
        </w:rPr>
        <w:t>2</w:t>
      </w:r>
      <w:r w:rsidRPr="00A56518">
        <w:rPr>
          <w:rFonts w:ascii="Times New Roman" w:hAnsi="Times New Roman"/>
        </w:rPr>
        <w:t>-H Units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lang w:val="pl-PL"/>
        </w:rPr>
        <w:t>J. Am. Chem. Soc.</w:t>
      </w:r>
      <w:r w:rsidRPr="00452638">
        <w:rPr>
          <w:rFonts w:ascii="Times New Roman" w:hAnsi="Times New Roman"/>
          <w:i/>
          <w:lang w:val="pl-PL"/>
        </w:rPr>
        <w:t xml:space="preserve"> </w:t>
      </w:r>
      <w:r w:rsidRPr="005732E3">
        <w:rPr>
          <w:rFonts w:ascii="Times New Roman" w:hAnsi="Times New Roman"/>
          <w:b/>
        </w:rPr>
        <w:t>2020,</w:t>
      </w:r>
      <w:r w:rsidRPr="005732E3">
        <w:rPr>
          <w:rFonts w:ascii="Times New Roman" w:hAnsi="Times New Roman"/>
        </w:rPr>
        <w:t xml:space="preserve"> </w:t>
      </w:r>
      <w:r w:rsidRPr="005732E3">
        <w:rPr>
          <w:rFonts w:ascii="Times New Roman" w:hAnsi="Times New Roman"/>
          <w:i/>
        </w:rPr>
        <w:t>142</w:t>
      </w:r>
      <w:r w:rsidRPr="005732E3">
        <w:rPr>
          <w:rFonts w:ascii="Times New Roman" w:hAnsi="Times New Roman"/>
        </w:rPr>
        <w:t xml:space="preserve"> (19), 8819-8827.</w:t>
      </w:r>
    </w:p>
    <w:p w:rsidR="00300F54" w:rsidRDefault="00300F54" w:rsidP="00300F54">
      <w:pPr>
        <w:spacing w:before="120"/>
        <w:ind w:left="540" w:hanging="540"/>
        <w:rPr>
          <w:rFonts w:ascii="Times New Roman" w:hAnsi="Times New Roman"/>
          <w:i/>
        </w:rPr>
      </w:pPr>
      <w:r>
        <w:rPr>
          <w:rFonts w:ascii="Times New Roman" w:hAnsi="Times New Roman"/>
          <w:lang w:val="pl-PL"/>
        </w:rPr>
        <w:t>39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 xml:space="preserve">Kiernicki, J. J; Norwine, E. E.; </w:t>
      </w:r>
      <w:r w:rsidRPr="00861C0F">
        <w:rPr>
          <w:rFonts w:ascii="Times New Roman" w:hAnsi="Times New Roman"/>
          <w:u w:val="dotted"/>
          <w:lang w:val="pl-PL"/>
        </w:rPr>
        <w:t>Zeller, M</w:t>
      </w:r>
      <w:r>
        <w:rPr>
          <w:rFonts w:ascii="Times New Roman" w:hAnsi="Times New Roman"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;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EB49E9">
        <w:rPr>
          <w:rFonts w:ascii="Times New Roman" w:hAnsi="Times New Roman"/>
          <w:lang w:val="en-GB"/>
        </w:rPr>
        <w:t xml:space="preserve">Tetrahedral </w:t>
      </w:r>
      <w:r>
        <w:rPr>
          <w:rFonts w:ascii="Times New Roman" w:hAnsi="Times New Roman"/>
          <w:lang w:val="en-GB"/>
        </w:rPr>
        <w:t>I</w:t>
      </w:r>
      <w:r w:rsidRPr="00EB49E9">
        <w:rPr>
          <w:rFonts w:ascii="Times New Roman" w:hAnsi="Times New Roman"/>
          <w:lang w:val="en-GB"/>
        </w:rPr>
        <w:t xml:space="preserve">ron </w:t>
      </w:r>
      <w:r>
        <w:rPr>
          <w:rFonts w:ascii="Times New Roman" w:hAnsi="Times New Roman"/>
          <w:lang w:val="en-GB"/>
        </w:rPr>
        <w:t>F</w:t>
      </w:r>
      <w:r w:rsidRPr="00EB49E9">
        <w:rPr>
          <w:rFonts w:ascii="Times New Roman" w:hAnsi="Times New Roman"/>
          <w:lang w:val="en-GB"/>
        </w:rPr>
        <w:t xml:space="preserve">eaturing an </w:t>
      </w:r>
      <w:r>
        <w:rPr>
          <w:rFonts w:ascii="Times New Roman" w:hAnsi="Times New Roman"/>
          <w:lang w:val="en-GB"/>
        </w:rPr>
        <w:t>A</w:t>
      </w:r>
      <w:r w:rsidRPr="00EB49E9">
        <w:rPr>
          <w:rFonts w:ascii="Times New Roman" w:hAnsi="Times New Roman"/>
          <w:lang w:val="en-GB"/>
        </w:rPr>
        <w:t xml:space="preserve">ppended Lewis </w:t>
      </w:r>
      <w:r>
        <w:rPr>
          <w:rFonts w:ascii="Times New Roman" w:hAnsi="Times New Roman"/>
          <w:lang w:val="en-GB"/>
        </w:rPr>
        <w:t>A</w:t>
      </w:r>
      <w:r w:rsidRPr="00EB49E9">
        <w:rPr>
          <w:rFonts w:ascii="Times New Roman" w:hAnsi="Times New Roman"/>
          <w:lang w:val="en-GB"/>
        </w:rPr>
        <w:t xml:space="preserve">cid: </w:t>
      </w:r>
      <w:r>
        <w:rPr>
          <w:rFonts w:ascii="Times New Roman" w:hAnsi="Times New Roman"/>
          <w:lang w:val="en-GB"/>
        </w:rPr>
        <w:t>D</w:t>
      </w:r>
      <w:r w:rsidRPr="00EB49E9">
        <w:rPr>
          <w:rFonts w:ascii="Times New Roman" w:hAnsi="Times New Roman"/>
          <w:lang w:val="en-GB"/>
        </w:rPr>
        <w:t xml:space="preserve">istinct </w:t>
      </w:r>
      <w:r>
        <w:rPr>
          <w:rFonts w:ascii="Times New Roman" w:hAnsi="Times New Roman"/>
          <w:lang w:val="en-GB"/>
        </w:rPr>
        <w:t>P</w:t>
      </w:r>
      <w:r w:rsidRPr="00EB49E9">
        <w:rPr>
          <w:rFonts w:ascii="Times New Roman" w:hAnsi="Times New Roman"/>
          <w:lang w:val="en-GB"/>
        </w:rPr>
        <w:t xml:space="preserve">athways for the </w:t>
      </w:r>
      <w:r>
        <w:rPr>
          <w:rFonts w:ascii="Times New Roman" w:hAnsi="Times New Roman"/>
          <w:lang w:val="en-GB"/>
        </w:rPr>
        <w:t>R</w:t>
      </w:r>
      <w:r w:rsidRPr="00EB49E9">
        <w:rPr>
          <w:rFonts w:ascii="Times New Roman" w:hAnsi="Times New Roman"/>
          <w:lang w:val="en-GB"/>
        </w:rPr>
        <w:t xml:space="preserve">eduction of </w:t>
      </w:r>
      <w:r>
        <w:rPr>
          <w:rFonts w:ascii="Times New Roman" w:hAnsi="Times New Roman"/>
          <w:lang w:val="en-GB"/>
        </w:rPr>
        <w:t>H</w:t>
      </w:r>
      <w:r w:rsidRPr="00EB49E9">
        <w:rPr>
          <w:rFonts w:ascii="Times New Roman" w:hAnsi="Times New Roman"/>
          <w:lang w:val="en-GB"/>
        </w:rPr>
        <w:t xml:space="preserve">ydroxylamine and </w:t>
      </w:r>
      <w:r>
        <w:rPr>
          <w:rFonts w:ascii="Times New Roman" w:hAnsi="Times New Roman"/>
          <w:lang w:val="en-GB"/>
        </w:rPr>
        <w:t>H</w:t>
      </w:r>
      <w:r w:rsidRPr="00EB49E9">
        <w:rPr>
          <w:rFonts w:ascii="Times New Roman" w:hAnsi="Times New Roman"/>
          <w:lang w:val="en-GB"/>
        </w:rPr>
        <w:t>ydrazine</w:t>
      </w:r>
      <w:r>
        <w:rPr>
          <w:rFonts w:ascii="Times New Roman" w:hAnsi="Times New Roman"/>
          <w:lang w:val="en-GB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i/>
          <w:lang w:val="pl-PL"/>
        </w:rPr>
        <w:t>Chem. Comm.</w:t>
      </w:r>
      <w:r w:rsidRPr="00452638">
        <w:rPr>
          <w:rFonts w:ascii="Times New Roman" w:hAnsi="Times New Roman"/>
          <w:i/>
          <w:lang w:val="pl-PL"/>
        </w:rPr>
        <w:t xml:space="preserve"> </w:t>
      </w:r>
      <w:r w:rsidRPr="00452638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i/>
        </w:rPr>
        <w:t xml:space="preserve">, 55, </w:t>
      </w:r>
      <w:r w:rsidRPr="00467AF8">
        <w:rPr>
          <w:rFonts w:ascii="Times New Roman" w:hAnsi="Times New Roman"/>
        </w:rPr>
        <w:t>11896-11899.</w:t>
      </w:r>
    </w:p>
    <w:p w:rsidR="00300F54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38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 xml:space="preserve">Shanahan, J. P.;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CA4C8D">
        <w:rPr>
          <w:rFonts w:ascii="Times New Roman" w:hAnsi="Times New Roman"/>
          <w:lang w:val="en-GB"/>
        </w:rPr>
        <w:t>Hydrogen Bonding to a Dinitrogen Complex at Room Temperature</w:t>
      </w:r>
      <w:r>
        <w:rPr>
          <w:rFonts w:ascii="Times New Roman" w:hAnsi="Times New Roman"/>
          <w:lang w:val="en-GB"/>
        </w:rPr>
        <w:t>: Impacts on N</w:t>
      </w:r>
      <w:r w:rsidRPr="003B091A">
        <w:rPr>
          <w:rFonts w:ascii="Times New Roman" w:hAnsi="Times New Roman"/>
          <w:vertAlign w:val="subscript"/>
          <w:lang w:val="en-GB"/>
        </w:rPr>
        <w:t>2</w:t>
      </w:r>
      <w:r>
        <w:rPr>
          <w:rFonts w:ascii="Times New Roman" w:hAnsi="Times New Roman"/>
          <w:lang w:val="en-GB"/>
        </w:rPr>
        <w:t xml:space="preserve"> Activation</w:t>
      </w:r>
      <w:r w:rsidRPr="00452638">
        <w:rPr>
          <w:rFonts w:ascii="Times New Roman" w:hAnsi="Times New Roman"/>
          <w:lang w:val="pl-PL"/>
        </w:rPr>
        <w:t xml:space="preserve">. </w:t>
      </w:r>
      <w:r>
        <w:rPr>
          <w:rFonts w:ascii="Times New Roman" w:hAnsi="Times New Roman"/>
          <w:i/>
          <w:lang w:val="pl-PL"/>
        </w:rPr>
        <w:t>J. Am. Chem. Soc.</w:t>
      </w:r>
      <w:r w:rsidRPr="00452638">
        <w:rPr>
          <w:rFonts w:ascii="Times New Roman" w:hAnsi="Times New Roman"/>
          <w:i/>
          <w:lang w:val="pl-PL"/>
        </w:rPr>
        <w:t xml:space="preserve"> </w:t>
      </w:r>
      <w:r w:rsidRPr="00452638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i/>
        </w:rPr>
        <w:t xml:space="preserve">, </w:t>
      </w:r>
      <w:r w:rsidRPr="003B091A">
        <w:rPr>
          <w:rFonts w:ascii="Times New Roman" w:hAnsi="Times New Roman"/>
          <w:i/>
        </w:rPr>
        <w:t>141</w:t>
      </w:r>
      <w:r>
        <w:rPr>
          <w:rFonts w:ascii="Times New Roman" w:hAnsi="Times New Roman"/>
          <w:i/>
        </w:rPr>
        <w:t xml:space="preserve">, </w:t>
      </w:r>
      <w:r w:rsidRPr="003B091A">
        <w:rPr>
          <w:rFonts w:ascii="Times New Roman" w:hAnsi="Times New Roman"/>
        </w:rPr>
        <w:t>8550-8556</w:t>
      </w:r>
      <w:r>
        <w:rPr>
          <w:rFonts w:ascii="Times New Roman" w:hAnsi="Times New Roman"/>
        </w:rPr>
        <w:t>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37)</w:t>
      </w:r>
      <w:r>
        <w:rPr>
          <w:rFonts w:ascii="Times New Roman" w:hAnsi="Times New Roman"/>
          <w:lang w:val="pl-PL"/>
        </w:rPr>
        <w:tab/>
        <w:t>Hale, L. V. A.;</w:t>
      </w:r>
      <w:r w:rsidRPr="00A155A5">
        <w:rPr>
          <w:rFonts w:ascii="Times New Roman" w:hAnsi="Times New Roman"/>
          <w:vertAlign w:val="superscript"/>
          <w:lang w:val="pl-PL"/>
        </w:rPr>
        <w:t>ǂ</w:t>
      </w:r>
      <w:r>
        <w:rPr>
          <w:rFonts w:ascii="Times New Roman" w:hAnsi="Times New Roman"/>
          <w:lang w:val="pl-PL"/>
        </w:rPr>
        <w:t xml:space="preserve"> Sikes, N. M.;</w:t>
      </w:r>
      <w:r w:rsidRPr="00A155A5">
        <w:rPr>
          <w:rFonts w:ascii="Times New Roman" w:hAnsi="Times New Roman"/>
          <w:vertAlign w:val="superscript"/>
          <w:lang w:val="pl-PL"/>
        </w:rPr>
        <w:t>ǂ</w:t>
      </w:r>
      <w:r>
        <w:rPr>
          <w:rFonts w:ascii="Times New Roman" w:hAnsi="Times New Roman"/>
          <w:lang w:val="pl-PL"/>
        </w:rPr>
        <w:t xml:space="preserve">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3B091A">
        <w:rPr>
          <w:rFonts w:ascii="Times New Roman" w:hAnsi="Times New Roman"/>
          <w:bCs/>
        </w:rPr>
        <w:t>Reductive C−C Coupling from α,β‐Unsaturated Nitriles by Intercepting Keteniminates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i/>
          <w:lang w:val="pl-PL"/>
        </w:rPr>
        <w:t>Angew. Chem. Int. Ed.</w:t>
      </w:r>
      <w:r w:rsidRPr="00452638">
        <w:rPr>
          <w:rFonts w:ascii="Times New Roman" w:hAnsi="Times New Roman"/>
          <w:i/>
          <w:lang w:val="pl-PL"/>
        </w:rPr>
        <w:t xml:space="preserve"> </w:t>
      </w:r>
      <w:r w:rsidRPr="00452638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i/>
        </w:rPr>
        <w:t xml:space="preserve">, 58, </w:t>
      </w:r>
      <w:r w:rsidRPr="003B091A">
        <w:rPr>
          <w:rFonts w:ascii="Times New Roman" w:hAnsi="Times New Roman"/>
        </w:rPr>
        <w:t>1-6</w:t>
      </w:r>
      <w:r>
        <w:rPr>
          <w:rFonts w:ascii="Times New Roman" w:hAnsi="Times New Roman"/>
          <w:i/>
        </w:rPr>
        <w:t>. *Selected as VIP article</w:t>
      </w:r>
    </w:p>
    <w:p w:rsidR="00300F54" w:rsidRPr="00985385" w:rsidRDefault="00300F54" w:rsidP="00300F54">
      <w:pPr>
        <w:spacing w:before="120"/>
        <w:ind w:left="540" w:hanging="540"/>
        <w:rPr>
          <w:rFonts w:ascii="Times New Roman" w:hAnsi="Times New Roman"/>
          <w:i/>
        </w:rPr>
      </w:pPr>
      <w:r>
        <w:rPr>
          <w:rFonts w:ascii="Times New Roman" w:hAnsi="Times New Roman"/>
          <w:lang w:val="pl-PL"/>
        </w:rPr>
        <w:t>36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 w:rsidRPr="00B76BF1">
        <w:rPr>
          <w:rFonts w:ascii="Times New Roman" w:hAnsi="Times New Roman"/>
          <w:lang w:val="pl-PL"/>
        </w:rPr>
        <w:t>Kiernicki, J. J;</w:t>
      </w:r>
      <w:r>
        <w:rPr>
          <w:rFonts w:ascii="Times New Roman" w:hAnsi="Times New Roman"/>
          <w:lang w:val="pl-PL"/>
        </w:rPr>
        <w:t xml:space="preserve"> Shanahan, J. P. Zeller, M.</w:t>
      </w:r>
      <w:r w:rsidRPr="00452638">
        <w:rPr>
          <w:rFonts w:ascii="Times New Roman" w:hAnsi="Times New Roman"/>
          <w:lang w:val="pl-PL"/>
        </w:rPr>
        <w:t xml:space="preserve">;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062C39">
        <w:rPr>
          <w:rFonts w:ascii="Times New Roman" w:hAnsi="Times New Roman"/>
          <w:lang w:val="en-GB"/>
        </w:rPr>
        <w:t>Tuning Ligand Field Strength with Pendent Lewis Acids: Access to High Spin Iron Hydrides</w:t>
      </w:r>
      <w:r w:rsidRPr="00452638">
        <w:rPr>
          <w:rFonts w:ascii="Times New Roman" w:hAnsi="Times New Roman"/>
          <w:lang w:val="pl-PL"/>
        </w:rPr>
        <w:t xml:space="preserve">. </w:t>
      </w:r>
      <w:r>
        <w:rPr>
          <w:rFonts w:ascii="Times New Roman" w:hAnsi="Times New Roman"/>
          <w:i/>
          <w:lang w:val="pl-PL"/>
        </w:rPr>
        <w:t>Chem. Sci.</w:t>
      </w:r>
      <w:r w:rsidRPr="00452638">
        <w:rPr>
          <w:rFonts w:ascii="Times New Roman" w:hAnsi="Times New Roman"/>
          <w:i/>
          <w:lang w:val="pl-PL"/>
        </w:rPr>
        <w:t xml:space="preserve"> </w:t>
      </w:r>
      <w:r w:rsidRPr="00452638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i/>
        </w:rPr>
        <w:t xml:space="preserve">, </w:t>
      </w:r>
      <w:r w:rsidRPr="003B091A">
        <w:rPr>
          <w:rFonts w:ascii="Times New Roman" w:hAnsi="Times New Roman"/>
          <w:i/>
        </w:rPr>
        <w:t xml:space="preserve">10, </w:t>
      </w:r>
      <w:r w:rsidRPr="003B091A">
        <w:rPr>
          <w:rFonts w:ascii="Times New Roman" w:hAnsi="Times New Roman"/>
        </w:rPr>
        <w:t>5539-5545</w:t>
      </w:r>
      <w:r>
        <w:rPr>
          <w:rFonts w:ascii="Times New Roman" w:hAnsi="Times New Roman"/>
        </w:rPr>
        <w:br/>
      </w:r>
      <w:r w:rsidRPr="00985385">
        <w:rPr>
          <w:rFonts w:ascii="Times New Roman" w:hAnsi="Times New Roman"/>
          <w:i/>
        </w:rPr>
        <w:t xml:space="preserve">*Selected as </w:t>
      </w:r>
      <w:hyperlink r:id="rId10" w:history="1">
        <w:r w:rsidRPr="00985385">
          <w:rPr>
            <w:rStyle w:val="Hyperlink"/>
            <w:rFonts w:ascii="Times New Roman" w:hAnsi="Times New Roman"/>
            <w:i/>
          </w:rPr>
          <w:t>Editor’s Choice Article</w:t>
        </w:r>
      </w:hyperlink>
      <w:r w:rsidRPr="00985385">
        <w:rPr>
          <w:rFonts w:ascii="Times New Roman" w:hAnsi="Times New Roman"/>
          <w:i/>
        </w:rPr>
        <w:t xml:space="preserve">. </w:t>
      </w:r>
    </w:p>
    <w:p w:rsidR="00300F54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35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 w:rsidRPr="00452638">
        <w:rPr>
          <w:rFonts w:ascii="Times New Roman" w:hAnsi="Times New Roman"/>
          <w:lang w:val="pl-PL"/>
        </w:rPr>
        <w:t xml:space="preserve">Geri, J. B.; </w:t>
      </w:r>
      <w:r>
        <w:rPr>
          <w:rFonts w:ascii="Times New Roman" w:hAnsi="Times New Roman"/>
          <w:lang w:val="pl-PL"/>
        </w:rPr>
        <w:t>Aguilera, E. Y</w:t>
      </w:r>
      <w:r w:rsidRPr="00C37B49">
        <w:rPr>
          <w:rFonts w:ascii="Times New Roman" w:hAnsi="Times New Roman"/>
          <w:lang w:val="pl-PL"/>
        </w:rPr>
        <w:t>.;</w:t>
      </w:r>
      <w:r>
        <w:rPr>
          <w:rFonts w:ascii="Times New Roman" w:hAnsi="Times New Roman"/>
          <w:lang w:val="pl-PL"/>
        </w:rPr>
        <w:t xml:space="preserve"> </w:t>
      </w:r>
      <w:r w:rsidRPr="00452638">
        <w:rPr>
          <w:rFonts w:ascii="Times New Roman" w:hAnsi="Times New Roman"/>
          <w:lang w:val="pl-PL"/>
        </w:rPr>
        <w:t xml:space="preserve">Szymczak, N. K.* </w:t>
      </w:r>
      <w:r w:rsidRPr="006F7D22">
        <w:rPr>
          <w:rFonts w:ascii="Times New Roman" w:hAnsi="Times New Roman"/>
          <w:lang w:val="pl-PL"/>
        </w:rPr>
        <w:t xml:space="preserve">Difluoromethane as a </w:t>
      </w:r>
      <w:r>
        <w:rPr>
          <w:rFonts w:ascii="Times New Roman" w:hAnsi="Times New Roman"/>
          <w:lang w:val="pl-PL"/>
        </w:rPr>
        <w:t>P</w:t>
      </w:r>
      <w:r w:rsidRPr="006F7D22">
        <w:rPr>
          <w:rFonts w:ascii="Times New Roman" w:hAnsi="Times New Roman"/>
          <w:lang w:val="pl-PL"/>
        </w:rPr>
        <w:t xml:space="preserve">recursor to </w:t>
      </w:r>
      <w:r>
        <w:rPr>
          <w:rFonts w:ascii="Times New Roman" w:hAnsi="Times New Roman"/>
          <w:lang w:val="pl-PL"/>
        </w:rPr>
        <w:t>D</w:t>
      </w:r>
      <w:r w:rsidRPr="006F7D22">
        <w:rPr>
          <w:rFonts w:ascii="Times New Roman" w:hAnsi="Times New Roman"/>
          <w:lang w:val="pl-PL"/>
        </w:rPr>
        <w:t xml:space="preserve">ifluoromethyl </w:t>
      </w:r>
      <w:r>
        <w:rPr>
          <w:rFonts w:ascii="Times New Roman" w:hAnsi="Times New Roman"/>
          <w:lang w:val="pl-PL"/>
        </w:rPr>
        <w:t>B</w:t>
      </w:r>
      <w:r w:rsidRPr="006F7D22">
        <w:rPr>
          <w:rFonts w:ascii="Times New Roman" w:hAnsi="Times New Roman"/>
          <w:lang w:val="pl-PL"/>
        </w:rPr>
        <w:t>orates</w:t>
      </w:r>
      <w:r w:rsidRPr="00452638">
        <w:rPr>
          <w:rFonts w:ascii="Times New Roman" w:hAnsi="Times New Roman"/>
          <w:lang w:val="pl-PL"/>
        </w:rPr>
        <w:t xml:space="preserve">.  </w:t>
      </w:r>
      <w:r>
        <w:rPr>
          <w:rFonts w:ascii="Times New Roman" w:hAnsi="Times New Roman"/>
          <w:i/>
          <w:lang w:val="pl-PL"/>
        </w:rPr>
        <w:t>Chem. Comm.,</w:t>
      </w:r>
      <w:r w:rsidRPr="00452638">
        <w:rPr>
          <w:rFonts w:ascii="Times New Roman" w:hAnsi="Times New Roman"/>
          <w:i/>
        </w:rPr>
        <w:t> </w:t>
      </w:r>
      <w:r w:rsidRPr="00452638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iCs/>
        </w:rPr>
        <w:t xml:space="preserve">, </w:t>
      </w:r>
      <w:r w:rsidRPr="003B091A">
        <w:rPr>
          <w:rFonts w:ascii="Times New Roman" w:hAnsi="Times New Roman"/>
          <w:i/>
          <w:iCs/>
        </w:rPr>
        <w:t>55</w:t>
      </w:r>
      <w:r w:rsidRPr="003B091A">
        <w:rPr>
          <w:rFonts w:ascii="Times New Roman" w:hAnsi="Times New Roman"/>
          <w:iCs/>
        </w:rPr>
        <w:t>, 5119-5122.</w:t>
      </w:r>
    </w:p>
    <w:p w:rsidR="00300F54" w:rsidRPr="003B091A" w:rsidRDefault="00300F54" w:rsidP="00300F54">
      <w:pPr>
        <w:spacing w:before="120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34</w:t>
      </w:r>
      <w:r w:rsidRPr="00C37B49">
        <w:rPr>
          <w:rFonts w:ascii="Times New Roman" w:hAnsi="Times New Roman"/>
          <w:lang w:val="pl-PL"/>
        </w:rPr>
        <w:t>)</w:t>
      </w:r>
      <w:r w:rsidRPr="00B76BF1">
        <w:rPr>
          <w:rFonts w:ascii="Times New Roman" w:hAnsi="Times New Roman"/>
          <w:lang w:val="pl-PL"/>
        </w:rPr>
        <w:tab/>
        <w:t>Kiernicki, J. J; Ze</w:t>
      </w:r>
      <w:r w:rsidRPr="00861C0F">
        <w:rPr>
          <w:rFonts w:ascii="Times New Roman" w:hAnsi="Times New Roman"/>
          <w:u w:val="dotted"/>
          <w:lang w:val="pl-PL"/>
        </w:rPr>
        <w:t>ller, M.</w:t>
      </w:r>
      <w:r w:rsidRPr="00452638">
        <w:rPr>
          <w:rFonts w:ascii="Times New Roman" w:hAnsi="Times New Roman"/>
          <w:lang w:val="pl-PL"/>
        </w:rPr>
        <w:t xml:space="preserve">;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417B40">
        <w:rPr>
          <w:rFonts w:ascii="Times New Roman" w:hAnsi="Times New Roman"/>
          <w:lang w:val="en-GB"/>
        </w:rPr>
        <w:t>Requirements for Lewis Acid-Mediated Capture and N–N Bond Cleavage of Hydrazine at Iron</w:t>
      </w:r>
      <w:r w:rsidRPr="00452638">
        <w:rPr>
          <w:rFonts w:ascii="Times New Roman" w:hAnsi="Times New Roman"/>
          <w:lang w:val="pl-PL"/>
        </w:rPr>
        <w:t xml:space="preserve">. </w:t>
      </w:r>
      <w:r>
        <w:rPr>
          <w:rFonts w:ascii="Times New Roman" w:hAnsi="Times New Roman"/>
          <w:i/>
          <w:lang w:val="pl-PL"/>
        </w:rPr>
        <w:t>Inorg. Chem</w:t>
      </w:r>
      <w:r w:rsidRPr="00452638">
        <w:rPr>
          <w:rFonts w:ascii="Times New Roman" w:hAnsi="Times New Roman"/>
          <w:i/>
          <w:lang w:val="pl-PL"/>
        </w:rPr>
        <w:t xml:space="preserve">., </w:t>
      </w:r>
      <w:r w:rsidRPr="00452638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9</w:t>
      </w:r>
      <w:r w:rsidRPr="00452638">
        <w:rPr>
          <w:rFonts w:ascii="Times New Roman" w:hAnsi="Times New Roman"/>
          <w:i/>
        </w:rPr>
        <w:t>, </w:t>
      </w:r>
      <w:r w:rsidRPr="003B091A">
        <w:rPr>
          <w:rFonts w:ascii="Times New Roman" w:hAnsi="Times New Roman"/>
          <w:i/>
          <w:iCs/>
        </w:rPr>
        <w:t>58</w:t>
      </w:r>
      <w:r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  <w:iCs/>
        </w:rPr>
        <w:t xml:space="preserve"> 1147-</w:t>
      </w:r>
      <w:r w:rsidRPr="003B091A">
        <w:rPr>
          <w:rFonts w:ascii="Times New Roman" w:hAnsi="Times New Roman"/>
          <w:iCs/>
        </w:rPr>
        <w:t>1154.</w:t>
      </w:r>
    </w:p>
    <w:p w:rsidR="00300F54" w:rsidRDefault="00300F54" w:rsidP="00300F54">
      <w:pPr>
        <w:spacing w:before="120"/>
        <w:ind w:left="540" w:hanging="540"/>
        <w:rPr>
          <w:rFonts w:ascii="Times New Roman" w:hAnsi="Times New Roman"/>
          <w:i/>
        </w:rPr>
      </w:pPr>
      <w:r>
        <w:rPr>
          <w:rFonts w:ascii="Times New Roman" w:hAnsi="Times New Roman"/>
          <w:lang w:val="pl-PL"/>
        </w:rPr>
        <w:t>33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  <w:t>Dahl, E. W.;</w:t>
      </w:r>
      <w:r w:rsidRPr="003B091A">
        <w:rPr>
          <w:rFonts w:ascii="Times New Roman" w:hAnsi="Times New Roman"/>
          <w:vertAlign w:val="superscript"/>
          <w:lang w:val="pl-PL"/>
        </w:rPr>
        <w:t>ǂ</w:t>
      </w:r>
      <w:r w:rsidRPr="00C37B49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Kiernicki, J. J;</w:t>
      </w:r>
      <w:r w:rsidRPr="003B091A">
        <w:rPr>
          <w:rFonts w:ascii="Times New Roman" w:hAnsi="Times New Roman"/>
          <w:vertAlign w:val="superscript"/>
          <w:lang w:val="pl-PL"/>
        </w:rPr>
        <w:t>ǂ</w:t>
      </w:r>
      <w:r>
        <w:rPr>
          <w:rFonts w:ascii="Times New Roman" w:hAnsi="Times New Roman"/>
          <w:lang w:val="pl-PL"/>
        </w:rPr>
        <w:t xml:space="preserve"> </w:t>
      </w:r>
      <w:r w:rsidRPr="00861C0F">
        <w:rPr>
          <w:rFonts w:ascii="Times New Roman" w:hAnsi="Times New Roman"/>
          <w:u w:val="dotted"/>
          <w:lang w:val="pl-PL"/>
        </w:rPr>
        <w:t>Zeller, M</w:t>
      </w:r>
      <w:r>
        <w:rPr>
          <w:rFonts w:ascii="Times New Roman" w:hAnsi="Times New Roman"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; </w:t>
      </w:r>
      <w:r w:rsidRPr="00C37B49">
        <w:rPr>
          <w:rFonts w:ascii="Times New Roman" w:hAnsi="Times New Roman"/>
          <w:lang w:val="pl-PL"/>
        </w:rPr>
        <w:t xml:space="preserve">Szymczak, N. K.* </w:t>
      </w:r>
      <w:r w:rsidRPr="00964773">
        <w:rPr>
          <w:rFonts w:ascii="Times New Roman" w:hAnsi="Times New Roman"/>
          <w:lang w:val="en-GB"/>
        </w:rPr>
        <w:t>Hydrogen Bonds Dictate O</w:t>
      </w:r>
      <w:r w:rsidRPr="00964773">
        <w:rPr>
          <w:rFonts w:ascii="Times New Roman" w:hAnsi="Times New Roman"/>
          <w:vertAlign w:val="subscript"/>
          <w:lang w:val="en-GB"/>
        </w:rPr>
        <w:t>2</w:t>
      </w:r>
      <w:r w:rsidRPr="00964773">
        <w:rPr>
          <w:rFonts w:ascii="Times New Roman" w:hAnsi="Times New Roman"/>
          <w:lang w:val="en-GB"/>
        </w:rPr>
        <w:t xml:space="preserve"> Capture and Release within a Zinc Tripod</w:t>
      </w:r>
      <w:r w:rsidRPr="00452638">
        <w:rPr>
          <w:rFonts w:ascii="Times New Roman" w:hAnsi="Times New Roman"/>
          <w:lang w:val="pl-PL"/>
        </w:rPr>
        <w:t xml:space="preserve">. </w:t>
      </w:r>
      <w:r>
        <w:rPr>
          <w:rFonts w:ascii="Times New Roman" w:hAnsi="Times New Roman"/>
          <w:i/>
          <w:lang w:val="pl-PL"/>
        </w:rPr>
        <w:t>J. Am. Chem. Soc.,</w:t>
      </w:r>
      <w:r w:rsidRPr="00452638">
        <w:rPr>
          <w:rFonts w:ascii="Times New Roman" w:hAnsi="Times New Roman"/>
          <w:i/>
        </w:rPr>
        <w:t> </w:t>
      </w:r>
      <w:r w:rsidRPr="00452638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8</w:t>
      </w:r>
      <w:r w:rsidRPr="00452638">
        <w:rPr>
          <w:rFonts w:ascii="Times New Roman" w:hAnsi="Times New Roman"/>
          <w:i/>
        </w:rPr>
        <w:t>, </w:t>
      </w:r>
      <w:r>
        <w:rPr>
          <w:rFonts w:ascii="Times New Roman" w:hAnsi="Times New Roman"/>
          <w:i/>
          <w:iCs/>
        </w:rPr>
        <w:t>140</w:t>
      </w:r>
      <w:r w:rsidRPr="00452638"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Cs/>
        </w:rPr>
        <w:t>10075-10079</w:t>
      </w:r>
      <w:r w:rsidRPr="00452638">
        <w:rPr>
          <w:rFonts w:ascii="Times New Roman" w:hAnsi="Times New Roman"/>
          <w:iCs/>
        </w:rPr>
        <w:t>.</w:t>
      </w:r>
      <w:r w:rsidRPr="00452638">
        <w:rPr>
          <w:rFonts w:ascii="Times New Roman" w:hAnsi="Times New Roman"/>
          <w:i/>
        </w:rPr>
        <w:t xml:space="preserve"> 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32)</w:t>
      </w:r>
      <w:r>
        <w:rPr>
          <w:rFonts w:ascii="Times New Roman" w:hAnsi="Times New Roman"/>
          <w:lang w:val="pl-PL"/>
        </w:rPr>
        <w:tab/>
      </w:r>
      <w:r w:rsidRPr="00452638">
        <w:rPr>
          <w:rFonts w:ascii="Times New Roman" w:hAnsi="Times New Roman"/>
          <w:lang w:val="pl-PL"/>
        </w:rPr>
        <w:t xml:space="preserve">Geri, J. B.; </w:t>
      </w:r>
      <w:r w:rsidRPr="00C37B49">
        <w:rPr>
          <w:rFonts w:ascii="Times New Roman" w:hAnsi="Times New Roman"/>
          <w:lang w:val="pl-PL"/>
        </w:rPr>
        <w:t>Wade Wolfe, M. M.;</w:t>
      </w:r>
      <w:r w:rsidRPr="00452638">
        <w:rPr>
          <w:rFonts w:ascii="Times New Roman" w:hAnsi="Times New Roman"/>
          <w:lang w:val="pl-PL"/>
        </w:rPr>
        <w:t xml:space="preserve">Szymczak, N. K.* </w:t>
      </w:r>
      <w:r w:rsidRPr="00964773">
        <w:rPr>
          <w:rFonts w:ascii="Times New Roman" w:hAnsi="Times New Roman"/>
          <w:lang w:val="pl-PL"/>
        </w:rPr>
        <w:t>The Difluoromethyl Group as a Masked Nucleophile: A Lewis Acid/Base Approach</w:t>
      </w:r>
      <w:r w:rsidRPr="00452638">
        <w:rPr>
          <w:rFonts w:ascii="Times New Roman" w:hAnsi="Times New Roman"/>
          <w:lang w:val="pl-PL"/>
        </w:rPr>
        <w:t xml:space="preserve">.  </w:t>
      </w:r>
      <w:r>
        <w:rPr>
          <w:rFonts w:ascii="Times New Roman" w:hAnsi="Times New Roman"/>
          <w:i/>
          <w:lang w:val="pl-PL"/>
        </w:rPr>
        <w:t>J. Am. Chem. Soc.,</w:t>
      </w:r>
      <w:r w:rsidRPr="00452638">
        <w:rPr>
          <w:rFonts w:ascii="Times New Roman" w:hAnsi="Times New Roman"/>
          <w:i/>
        </w:rPr>
        <w:t> </w:t>
      </w:r>
      <w:r w:rsidRPr="00452638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8</w:t>
      </w:r>
      <w:r w:rsidRPr="00452638">
        <w:rPr>
          <w:rFonts w:ascii="Times New Roman" w:hAnsi="Times New Roman"/>
          <w:i/>
        </w:rPr>
        <w:t>, </w:t>
      </w:r>
      <w:r>
        <w:rPr>
          <w:rFonts w:ascii="Times New Roman" w:hAnsi="Times New Roman"/>
          <w:i/>
          <w:iCs/>
        </w:rPr>
        <w:t>140</w:t>
      </w:r>
      <w:r w:rsidRPr="00452638"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Cs/>
        </w:rPr>
        <w:t>9404-9408</w:t>
      </w:r>
      <w:r w:rsidRPr="00452638">
        <w:rPr>
          <w:rFonts w:ascii="Times New Roman" w:hAnsi="Times New Roman"/>
          <w:iCs/>
        </w:rPr>
        <w:t>.</w:t>
      </w:r>
      <w:r w:rsidRPr="00452638">
        <w:rPr>
          <w:rFonts w:ascii="Times New Roman" w:hAnsi="Times New Roman"/>
          <w:i/>
        </w:rPr>
        <w:t xml:space="preserve"> *</w:t>
      </w:r>
      <w:hyperlink r:id="rId11" w:history="1">
        <w:r w:rsidRPr="00627759">
          <w:rPr>
            <w:rStyle w:val="Hyperlink"/>
            <w:rFonts w:ascii="Times New Roman" w:hAnsi="Times New Roman"/>
            <w:i/>
          </w:rPr>
          <w:t>Featured in JACS Young Investigator Virtual Issue, 2019</w:t>
        </w:r>
      </w:hyperlink>
      <w:r w:rsidRPr="00452638">
        <w:rPr>
          <w:rFonts w:ascii="Times New Roman" w:hAnsi="Times New Roman"/>
          <w:i/>
        </w:rPr>
        <w:t xml:space="preserve">. </w:t>
      </w:r>
    </w:p>
    <w:p w:rsidR="00300F54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31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 xml:space="preserve">Geri, J. B.; </w:t>
      </w:r>
      <w:r w:rsidRPr="00E17F7D">
        <w:rPr>
          <w:rFonts w:ascii="Times New Roman" w:hAnsi="Times New Roman"/>
          <w:u w:val="single"/>
          <w:lang w:val="pl-PL"/>
        </w:rPr>
        <w:t>Ciatti, J. L</w:t>
      </w:r>
      <w:r>
        <w:rPr>
          <w:rFonts w:ascii="Times New Roman" w:hAnsi="Times New Roman"/>
          <w:lang w:val="pl-PL"/>
        </w:rPr>
        <w:t>.;</w:t>
      </w:r>
      <w:r w:rsidRPr="00C37B49">
        <w:rPr>
          <w:rFonts w:ascii="Times New Roman" w:hAnsi="Times New Roman"/>
          <w:lang w:val="pl-PL"/>
        </w:rPr>
        <w:t xml:space="preserve"> Szymczak, N. K.* </w:t>
      </w:r>
      <w:r w:rsidRPr="00E17F7D">
        <w:rPr>
          <w:rFonts w:ascii="Times New Roman" w:hAnsi="Times New Roman"/>
          <w:lang w:val="en-GB"/>
        </w:rPr>
        <w:t>Charge effects regulate reversible CO</w:t>
      </w:r>
      <w:r w:rsidRPr="00E17F7D">
        <w:rPr>
          <w:rFonts w:ascii="Times New Roman" w:hAnsi="Times New Roman"/>
          <w:vertAlign w:val="subscript"/>
          <w:lang w:val="en-GB"/>
        </w:rPr>
        <w:t>2</w:t>
      </w:r>
      <w:r w:rsidRPr="00E17F7D">
        <w:rPr>
          <w:rFonts w:ascii="Times New Roman" w:hAnsi="Times New Roman"/>
          <w:lang w:val="en-GB"/>
        </w:rPr>
        <w:t xml:space="preserve"> reduction catalysis</w:t>
      </w:r>
      <w:r w:rsidRPr="00452638">
        <w:rPr>
          <w:rFonts w:ascii="Times New Roman" w:hAnsi="Times New Roman"/>
          <w:lang w:val="pl-PL"/>
        </w:rPr>
        <w:t xml:space="preserve">.  </w:t>
      </w:r>
      <w:r>
        <w:rPr>
          <w:rFonts w:ascii="Times New Roman" w:hAnsi="Times New Roman"/>
          <w:i/>
          <w:lang w:val="pl-PL"/>
        </w:rPr>
        <w:t>Chem. Comm</w:t>
      </w:r>
      <w:r w:rsidRPr="00452638">
        <w:rPr>
          <w:rFonts w:ascii="Times New Roman" w:hAnsi="Times New Roman"/>
          <w:i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 w:rsidRPr="00452638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8</w:t>
      </w:r>
      <w:r w:rsidRPr="00452638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 xml:space="preserve">54, </w:t>
      </w:r>
      <w:r>
        <w:rPr>
          <w:rFonts w:ascii="Times New Roman" w:hAnsi="Times New Roman"/>
        </w:rPr>
        <w:t>7790-7703</w:t>
      </w:r>
      <w:r>
        <w:rPr>
          <w:rFonts w:ascii="Times New Roman" w:hAnsi="Times New Roman"/>
          <w:i/>
          <w:iCs/>
        </w:rPr>
        <w:t>.</w:t>
      </w:r>
    </w:p>
    <w:p w:rsidR="00300F54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30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>Hale, L. V. A</w:t>
      </w:r>
      <w:r w:rsidRPr="00C37B49">
        <w:rPr>
          <w:rFonts w:ascii="Times New Roman" w:hAnsi="Times New Roman"/>
          <w:lang w:val="pl-PL"/>
        </w:rPr>
        <w:t xml:space="preserve">.; Szymczak, N. K.* </w:t>
      </w:r>
      <w:r w:rsidRPr="00251520">
        <w:rPr>
          <w:rFonts w:ascii="Times New Roman" w:hAnsi="Times New Roman"/>
          <w:lang w:val="en-GB"/>
        </w:rPr>
        <w:t>Hydrogen Transfer Catalysis Beyond the Primary Coordination Sphere</w:t>
      </w:r>
      <w:r w:rsidRPr="00452638">
        <w:rPr>
          <w:rFonts w:ascii="Times New Roman" w:hAnsi="Times New Roman"/>
          <w:lang w:val="pl-PL"/>
        </w:rPr>
        <w:t xml:space="preserve">.  </w:t>
      </w:r>
      <w:r>
        <w:rPr>
          <w:rFonts w:ascii="Times New Roman" w:hAnsi="Times New Roman"/>
          <w:i/>
          <w:lang w:val="pl-PL"/>
        </w:rPr>
        <w:t>ACS Catalysis</w:t>
      </w:r>
      <w:r w:rsidRPr="00452638">
        <w:rPr>
          <w:rFonts w:ascii="Times New Roman" w:hAnsi="Times New Roman"/>
          <w:i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 w:rsidRPr="00452638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8</w:t>
      </w:r>
      <w:r w:rsidRPr="00452638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8, </w:t>
      </w:r>
      <w:r>
        <w:rPr>
          <w:rFonts w:ascii="Times New Roman" w:hAnsi="Times New Roman"/>
        </w:rPr>
        <w:t>6446-6461</w:t>
      </w:r>
      <w:r>
        <w:rPr>
          <w:rFonts w:ascii="Times New Roman" w:hAnsi="Times New Roman"/>
          <w:i/>
          <w:iCs/>
        </w:rPr>
        <w:t>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C37B49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9</w:t>
      </w:r>
      <w:r w:rsidRPr="00C37B49">
        <w:rPr>
          <w:rFonts w:ascii="Times New Roman" w:hAnsi="Times New Roman"/>
          <w:lang w:val="pl-PL"/>
        </w:rPr>
        <w:t>)</w:t>
      </w:r>
      <w:r w:rsidRPr="00C37B49">
        <w:rPr>
          <w:rFonts w:ascii="Times New Roman" w:hAnsi="Times New Roman"/>
          <w:lang w:val="pl-PL"/>
        </w:rPr>
        <w:tab/>
        <w:t xml:space="preserve">Dahl, E. W.; Dai, H. T;, T.; Szymczak, N. K.* </w:t>
      </w:r>
      <w:r w:rsidRPr="00C37B49">
        <w:rPr>
          <w:rFonts w:ascii="Times New Roman" w:hAnsi="Times New Roman"/>
          <w:lang w:val="en-GB"/>
        </w:rPr>
        <w:t>Phenylamino Derivatives of Tris(2-</w:t>
      </w:r>
      <w:r w:rsidRPr="00452638">
        <w:rPr>
          <w:rFonts w:ascii="Times New Roman" w:hAnsi="Times New Roman"/>
          <w:lang w:val="en-GB"/>
        </w:rPr>
        <w:t>pyridylmethyl)amine: Hydrogen-Bonded Peroxodicopper Complexes</w:t>
      </w:r>
      <w:r w:rsidRPr="00452638">
        <w:rPr>
          <w:rFonts w:ascii="Times New Roman" w:hAnsi="Times New Roman"/>
          <w:lang w:val="pl-PL"/>
        </w:rPr>
        <w:t xml:space="preserve">.  </w:t>
      </w:r>
      <w:r w:rsidRPr="00452638">
        <w:rPr>
          <w:rFonts w:ascii="Times New Roman" w:hAnsi="Times New Roman"/>
          <w:i/>
          <w:lang w:val="pl-PL"/>
        </w:rPr>
        <w:t>Chem. Comm.</w:t>
      </w:r>
      <w:r w:rsidRPr="00452638">
        <w:rPr>
          <w:rFonts w:ascii="Times New Roman" w:hAnsi="Times New Roman"/>
          <w:lang w:val="pl-PL"/>
        </w:rPr>
        <w:t xml:space="preserve"> </w:t>
      </w:r>
      <w:r w:rsidRPr="00452638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8</w:t>
      </w:r>
      <w:r w:rsidRPr="00452638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iCs/>
        </w:rPr>
        <w:t>54</w:t>
      </w:r>
      <w:r>
        <w:rPr>
          <w:rFonts w:ascii="Times New Roman" w:hAnsi="Times New Roman"/>
          <w:iCs/>
        </w:rPr>
        <w:t>, 892-895</w:t>
      </w:r>
      <w:r w:rsidRPr="00452638">
        <w:rPr>
          <w:rFonts w:ascii="Times New Roman" w:hAnsi="Times New Roman"/>
          <w:i/>
          <w:lang w:val="pl-PL"/>
        </w:rPr>
        <w:t>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B76BF1">
        <w:rPr>
          <w:rFonts w:ascii="Times New Roman" w:hAnsi="Times New Roman"/>
          <w:lang w:val="pl-PL"/>
        </w:rPr>
        <w:t>28)</w:t>
      </w:r>
      <w:r w:rsidRPr="00B76BF1">
        <w:rPr>
          <w:rFonts w:ascii="Times New Roman" w:hAnsi="Times New Roman"/>
          <w:lang w:val="pl-PL"/>
        </w:rPr>
        <w:tab/>
        <w:t>Kiernicki, J. J;</w:t>
      </w:r>
      <w:r w:rsidRPr="00861C0F">
        <w:rPr>
          <w:rFonts w:ascii="Times New Roman" w:hAnsi="Times New Roman"/>
          <w:u w:val="dotted"/>
          <w:lang w:val="pl-PL"/>
        </w:rPr>
        <w:t xml:space="preserve"> Zeller, M</w:t>
      </w:r>
      <w:r>
        <w:rPr>
          <w:rFonts w:ascii="Times New Roman" w:hAnsi="Times New Roman"/>
          <w:lang w:val="pl-PL"/>
        </w:rPr>
        <w:t>.</w:t>
      </w:r>
      <w:r w:rsidRPr="00452638">
        <w:rPr>
          <w:rFonts w:ascii="Times New Roman" w:hAnsi="Times New Roman"/>
          <w:lang w:val="pl-PL"/>
        </w:rPr>
        <w:t xml:space="preserve">; Szymczak, N. K.* </w:t>
      </w:r>
      <w:r w:rsidRPr="00C37B49">
        <w:rPr>
          <w:rFonts w:ascii="Times New Roman" w:hAnsi="Times New Roman"/>
          <w:lang w:val="pl-PL"/>
        </w:rPr>
        <w:t>Hydrazine Capture and N-N Bond Cleavage at Iron Enabled by Flexible Appended Lewis Acids</w:t>
      </w:r>
      <w:r w:rsidRPr="00452638">
        <w:rPr>
          <w:rFonts w:ascii="Times New Roman" w:hAnsi="Times New Roman"/>
          <w:lang w:val="pl-PL"/>
        </w:rPr>
        <w:t xml:space="preserve">.  </w:t>
      </w:r>
      <w:r w:rsidRPr="00452638">
        <w:rPr>
          <w:rFonts w:ascii="Times New Roman" w:hAnsi="Times New Roman"/>
          <w:i/>
          <w:lang w:val="pl-PL"/>
        </w:rPr>
        <w:t xml:space="preserve">J. Am. Chem. Soc., </w:t>
      </w:r>
      <w:r w:rsidRPr="00452638">
        <w:rPr>
          <w:rFonts w:ascii="Times New Roman" w:hAnsi="Times New Roman"/>
          <w:i/>
        </w:rPr>
        <w:t> </w:t>
      </w:r>
      <w:r w:rsidRPr="00452638">
        <w:rPr>
          <w:rFonts w:ascii="Times New Roman" w:hAnsi="Times New Roman"/>
          <w:b/>
          <w:bCs/>
        </w:rPr>
        <w:t>2017</w:t>
      </w:r>
      <w:r>
        <w:rPr>
          <w:rFonts w:ascii="Times New Roman" w:hAnsi="Times New Roman"/>
          <w:i/>
        </w:rPr>
        <w:t xml:space="preserve">, 139, </w:t>
      </w:r>
      <w:r>
        <w:rPr>
          <w:rFonts w:ascii="Times New Roman" w:hAnsi="Times New Roman"/>
        </w:rPr>
        <w:t>18194-18197</w:t>
      </w:r>
      <w:r w:rsidRPr="00452638">
        <w:rPr>
          <w:rFonts w:ascii="Times New Roman" w:hAnsi="Times New Roman"/>
          <w:iCs/>
        </w:rPr>
        <w:t>.</w:t>
      </w:r>
    </w:p>
    <w:p w:rsidR="00300F54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452638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7</w:t>
      </w:r>
      <w:r w:rsidRPr="00452638">
        <w:rPr>
          <w:rFonts w:ascii="Times New Roman" w:hAnsi="Times New Roman"/>
          <w:lang w:val="pl-PL"/>
        </w:rPr>
        <w:t>)</w:t>
      </w:r>
      <w:r w:rsidRPr="00452638">
        <w:rPr>
          <w:rFonts w:ascii="Times New Roman" w:hAnsi="Times New Roman"/>
          <w:lang w:val="pl-PL"/>
        </w:rPr>
        <w:tab/>
      </w:r>
      <w:r w:rsidRPr="00C37B49">
        <w:rPr>
          <w:rFonts w:ascii="Times New Roman" w:hAnsi="Times New Roman"/>
          <w:lang w:val="pl-PL"/>
        </w:rPr>
        <w:t>Geri, J. B.; Wade Wolfe, M. M.; Szymczak, N. K.*</w:t>
      </w:r>
      <w:r w:rsidRPr="00C37B49">
        <w:rPr>
          <w:rFonts w:ascii="Times New Roman" w:eastAsia="MS Mincho" w:hAnsi="Times New Roman"/>
          <w:b/>
          <w:caps/>
          <w:sz w:val="32"/>
          <w:szCs w:val="28"/>
          <w:lang w:eastAsia="ja-JP"/>
        </w:rPr>
        <w:t xml:space="preserve"> </w:t>
      </w:r>
      <w:r w:rsidRPr="00C37B49">
        <w:rPr>
          <w:rFonts w:ascii="Times New Roman" w:hAnsi="Times New Roman"/>
        </w:rPr>
        <w:t>Borazine-CF</w:t>
      </w:r>
      <w:r w:rsidRPr="00C37B49">
        <w:rPr>
          <w:rFonts w:ascii="Times New Roman" w:hAnsi="Times New Roman"/>
          <w:vertAlign w:val="subscript"/>
        </w:rPr>
        <w:t>3</w:t>
      </w:r>
      <w:r w:rsidRPr="00C37B49">
        <w:rPr>
          <w:rFonts w:ascii="Times New Roman" w:hAnsi="Times New Roman"/>
          <w:vertAlign w:val="superscript"/>
        </w:rPr>
        <w:t>-</w:t>
      </w:r>
      <w:r w:rsidRPr="00C37B49">
        <w:rPr>
          <w:rFonts w:ascii="Times New Roman" w:hAnsi="Times New Roman"/>
        </w:rPr>
        <w:t xml:space="preserve"> Adducts for Rapid, Room Temperature, and Broad Scope Trifluoromethylation</w:t>
      </w:r>
      <w:r w:rsidRPr="00C37B49">
        <w:rPr>
          <w:rFonts w:ascii="Times New Roman" w:hAnsi="Times New Roman"/>
          <w:i/>
          <w:lang w:val="pl-PL"/>
        </w:rPr>
        <w:t xml:space="preserve"> Angew. Chem., Int. Ed., </w:t>
      </w:r>
      <w:r w:rsidRPr="00C37B49">
        <w:rPr>
          <w:rFonts w:ascii="Times New Roman" w:hAnsi="Times New Roman"/>
          <w:i/>
        </w:rPr>
        <w:t> </w:t>
      </w:r>
      <w:r w:rsidRPr="00C37B49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8</w:t>
      </w:r>
      <w:r w:rsidRPr="00C37B49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57, </w:t>
      </w:r>
      <w:r>
        <w:rPr>
          <w:rFonts w:ascii="Times New Roman" w:hAnsi="Times New Roman"/>
        </w:rPr>
        <w:t>1-7</w:t>
      </w:r>
      <w:r w:rsidRPr="00C37B49">
        <w:rPr>
          <w:rFonts w:ascii="Times New Roman" w:hAnsi="Times New Roman"/>
          <w:i/>
        </w:rPr>
        <w:t> </w:t>
      </w:r>
      <w:r w:rsidRPr="00452638">
        <w:rPr>
          <w:rFonts w:ascii="Times New Roman" w:hAnsi="Times New Roman"/>
          <w:i/>
          <w:lang w:val="pl-PL"/>
        </w:rPr>
        <w:t>*</w:t>
      </w:r>
      <w:hyperlink r:id="rId12" w:history="1">
        <w:r w:rsidRPr="00627759">
          <w:rPr>
            <w:rStyle w:val="Hyperlink"/>
            <w:rFonts w:ascii="Times New Roman" w:hAnsi="Times New Roman"/>
            <w:i/>
            <w:lang w:val="pl-PL"/>
          </w:rPr>
          <w:t xml:space="preserve">Featured in Chemical &amp; Engineering News, </w:t>
        </w:r>
        <w:r w:rsidRPr="00627759">
          <w:rPr>
            <w:rStyle w:val="Hyperlink"/>
            <w:rFonts w:ascii="Times New Roman" w:hAnsi="Times New Roman"/>
            <w:b/>
            <w:lang w:val="pl-PL"/>
          </w:rPr>
          <w:t>2018</w:t>
        </w:r>
        <w:r w:rsidRPr="00627759">
          <w:rPr>
            <w:rStyle w:val="Hyperlink"/>
            <w:rFonts w:ascii="Times New Roman" w:hAnsi="Times New Roman"/>
            <w:lang w:val="pl-PL"/>
          </w:rPr>
          <w:t>,</w:t>
        </w:r>
        <w:r w:rsidRPr="00627759">
          <w:rPr>
            <w:rStyle w:val="Hyperlink"/>
            <w:rFonts w:ascii="Times New Roman" w:hAnsi="Times New Roman"/>
            <w:i/>
            <w:lang w:val="pl-PL"/>
          </w:rPr>
          <w:t xml:space="preserve"> </w:t>
        </w:r>
        <w:r w:rsidRPr="00627759">
          <w:rPr>
            <w:rStyle w:val="Hyperlink"/>
            <w:rFonts w:ascii="Times New Roman" w:hAnsi="Times New Roman"/>
            <w:lang w:val="pl-PL"/>
          </w:rPr>
          <w:t>Jan. 1</w:t>
        </w:r>
      </w:hyperlink>
      <w:r w:rsidRPr="00452638">
        <w:rPr>
          <w:rFonts w:ascii="Times New Roman" w:hAnsi="Times New Roman"/>
          <w:lang w:val="pl-PL"/>
        </w:rPr>
        <w:t>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26)</w:t>
      </w:r>
      <w:r>
        <w:rPr>
          <w:rFonts w:ascii="Times New Roman" w:hAnsi="Times New Roman"/>
          <w:lang w:val="pl-PL"/>
        </w:rPr>
        <w:tab/>
      </w:r>
      <w:r w:rsidRPr="00452638">
        <w:rPr>
          <w:rFonts w:ascii="Times New Roman" w:hAnsi="Times New Roman"/>
          <w:lang w:val="pl-PL"/>
        </w:rPr>
        <w:t xml:space="preserve">Geri, J. B.; Szymczak, N. K.* Recyclable Trifluoromethylation Reagents from Fluoroform.  </w:t>
      </w:r>
      <w:r w:rsidRPr="00452638">
        <w:rPr>
          <w:rFonts w:ascii="Times New Roman" w:hAnsi="Times New Roman"/>
          <w:i/>
          <w:lang w:val="pl-PL"/>
        </w:rPr>
        <w:t xml:space="preserve">J. Am. Chem. Soc., </w:t>
      </w:r>
      <w:r w:rsidRPr="00452638">
        <w:rPr>
          <w:rFonts w:ascii="Times New Roman" w:hAnsi="Times New Roman"/>
          <w:i/>
        </w:rPr>
        <w:t> </w:t>
      </w:r>
      <w:r w:rsidRPr="00452638">
        <w:rPr>
          <w:rFonts w:ascii="Times New Roman" w:hAnsi="Times New Roman"/>
          <w:b/>
          <w:bCs/>
        </w:rPr>
        <w:t>2017</w:t>
      </w:r>
      <w:r w:rsidRPr="00452638">
        <w:rPr>
          <w:rFonts w:ascii="Times New Roman" w:hAnsi="Times New Roman"/>
          <w:i/>
        </w:rPr>
        <w:t>, </w:t>
      </w:r>
      <w:r w:rsidRPr="00452638">
        <w:rPr>
          <w:rFonts w:ascii="Times New Roman" w:hAnsi="Times New Roman"/>
          <w:i/>
          <w:iCs/>
        </w:rPr>
        <w:t xml:space="preserve">139, </w:t>
      </w:r>
      <w:r w:rsidRPr="00452638">
        <w:rPr>
          <w:rFonts w:ascii="Times New Roman" w:hAnsi="Times New Roman"/>
          <w:iCs/>
        </w:rPr>
        <w:t xml:space="preserve">9811-9814. </w:t>
      </w:r>
      <w:r w:rsidRPr="00452638">
        <w:rPr>
          <w:rFonts w:ascii="Times New Roman" w:hAnsi="Times New Roman"/>
          <w:i/>
        </w:rPr>
        <w:t>*</w:t>
      </w:r>
      <w:hyperlink r:id="rId13" w:history="1">
        <w:r w:rsidRPr="00627759">
          <w:rPr>
            <w:rStyle w:val="Hyperlink"/>
            <w:rFonts w:ascii="Times New Roman" w:hAnsi="Times New Roman"/>
            <w:i/>
          </w:rPr>
          <w:t>Featured in JACS Spotlights August 1, 2017</w:t>
        </w:r>
      </w:hyperlink>
      <w:r w:rsidRPr="00452638">
        <w:rPr>
          <w:rFonts w:ascii="Times New Roman" w:hAnsi="Times New Roman"/>
          <w:i/>
        </w:rPr>
        <w:t xml:space="preserve">. 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452638">
        <w:rPr>
          <w:rFonts w:ascii="Times New Roman" w:hAnsi="Times New Roman"/>
          <w:lang w:val="pl-PL"/>
        </w:rPr>
        <w:t>25)</w:t>
      </w:r>
      <w:r w:rsidRPr="00452638">
        <w:rPr>
          <w:rFonts w:ascii="Times New Roman" w:hAnsi="Times New Roman"/>
          <w:lang w:val="pl-PL"/>
        </w:rPr>
        <w:tab/>
        <w:t>Geri, J. B.; Shanahan, J. P.; Szymczak, N. K.* Testing the Push–Pull Hypothesis: Lewis Acid Augmented N</w:t>
      </w:r>
      <w:r w:rsidRPr="00452638">
        <w:rPr>
          <w:rFonts w:ascii="Times New Roman" w:hAnsi="Times New Roman"/>
          <w:vertAlign w:val="subscript"/>
          <w:lang w:val="pl-PL"/>
        </w:rPr>
        <w:t>2</w:t>
      </w:r>
      <w:r w:rsidRPr="00452638">
        <w:rPr>
          <w:rFonts w:ascii="Times New Roman" w:hAnsi="Times New Roman"/>
          <w:lang w:val="pl-PL"/>
        </w:rPr>
        <w:t xml:space="preserve"> Activation at Iron.  </w:t>
      </w:r>
      <w:r w:rsidRPr="00452638">
        <w:rPr>
          <w:rFonts w:ascii="Times New Roman" w:hAnsi="Times New Roman"/>
          <w:i/>
          <w:lang w:val="pl-PL"/>
        </w:rPr>
        <w:t xml:space="preserve">J. Am. Chem. Soc., </w:t>
      </w:r>
      <w:r w:rsidRPr="00452638">
        <w:rPr>
          <w:rFonts w:ascii="Times New Roman" w:hAnsi="Times New Roman"/>
          <w:i/>
        </w:rPr>
        <w:t> </w:t>
      </w:r>
      <w:r w:rsidRPr="00452638">
        <w:rPr>
          <w:rFonts w:ascii="Times New Roman" w:hAnsi="Times New Roman"/>
          <w:b/>
          <w:bCs/>
        </w:rPr>
        <w:t>2017</w:t>
      </w:r>
      <w:r w:rsidRPr="00452638">
        <w:rPr>
          <w:rFonts w:ascii="Times New Roman" w:hAnsi="Times New Roman"/>
          <w:i/>
        </w:rPr>
        <w:t>, </w:t>
      </w:r>
      <w:r w:rsidRPr="00452638">
        <w:rPr>
          <w:rFonts w:ascii="Times New Roman" w:hAnsi="Times New Roman"/>
          <w:i/>
          <w:iCs/>
        </w:rPr>
        <w:t>139</w:t>
      </w:r>
      <w:r w:rsidRPr="00452638">
        <w:rPr>
          <w:rFonts w:ascii="Times New Roman" w:hAnsi="Times New Roman"/>
          <w:i/>
        </w:rPr>
        <w:t xml:space="preserve">, </w:t>
      </w:r>
      <w:r w:rsidRPr="00452638">
        <w:rPr>
          <w:rFonts w:ascii="Times New Roman" w:hAnsi="Times New Roman"/>
        </w:rPr>
        <w:t>5952-5956.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452638">
        <w:rPr>
          <w:rFonts w:ascii="Times New Roman" w:hAnsi="Times New Roman"/>
          <w:lang w:val="pl-PL"/>
        </w:rPr>
        <w:t>24)</w:t>
      </w:r>
      <w:r w:rsidRPr="00452638">
        <w:rPr>
          <w:rFonts w:ascii="Times New Roman" w:hAnsi="Times New Roman"/>
          <w:lang w:val="pl-PL"/>
        </w:rPr>
        <w:tab/>
        <w:t xml:space="preserve">Dahl, E. W.; </w:t>
      </w:r>
      <w:r w:rsidRPr="009F546E">
        <w:rPr>
          <w:rFonts w:ascii="Times New Roman" w:hAnsi="Times New Roman"/>
          <w:u w:val="single"/>
          <w:lang w:val="pl-PL"/>
        </w:rPr>
        <w:t>Louis-Goff, T</w:t>
      </w:r>
      <w:r w:rsidRPr="00452638">
        <w:rPr>
          <w:rFonts w:ascii="Times New Roman" w:hAnsi="Times New Roman"/>
          <w:lang w:val="pl-PL"/>
        </w:rPr>
        <w:t xml:space="preserve">.; Szymczak, N. K.* Second sphere ligand modifications enable a recyclable catalyst for oxidant-free alcohol oxidation to carboxylates.  </w:t>
      </w:r>
      <w:r w:rsidRPr="00452638">
        <w:rPr>
          <w:rFonts w:ascii="Times New Roman" w:hAnsi="Times New Roman"/>
          <w:i/>
          <w:lang w:val="pl-PL"/>
        </w:rPr>
        <w:t>Chem. Comm.</w:t>
      </w:r>
      <w:r w:rsidRPr="00452638">
        <w:rPr>
          <w:rFonts w:ascii="Times New Roman" w:hAnsi="Times New Roman"/>
          <w:lang w:val="pl-PL"/>
        </w:rPr>
        <w:t xml:space="preserve"> </w:t>
      </w:r>
      <w:r w:rsidRPr="00452638">
        <w:rPr>
          <w:rFonts w:ascii="Times New Roman" w:hAnsi="Times New Roman"/>
          <w:b/>
          <w:bCs/>
        </w:rPr>
        <w:t>2017</w:t>
      </w:r>
      <w:r w:rsidRPr="00452638">
        <w:rPr>
          <w:rFonts w:ascii="Times New Roman" w:hAnsi="Times New Roman"/>
          <w:i/>
        </w:rPr>
        <w:t xml:space="preserve">, </w:t>
      </w:r>
      <w:r w:rsidRPr="00452638">
        <w:rPr>
          <w:rFonts w:ascii="Times New Roman" w:hAnsi="Times New Roman"/>
          <w:i/>
          <w:iCs/>
        </w:rPr>
        <w:t xml:space="preserve">53, </w:t>
      </w:r>
      <w:r w:rsidRPr="00452638">
        <w:rPr>
          <w:rFonts w:ascii="Times New Roman" w:hAnsi="Times New Roman"/>
          <w:iCs/>
        </w:rPr>
        <w:t>2287-2289</w:t>
      </w:r>
      <w:r w:rsidRPr="00452638">
        <w:rPr>
          <w:rFonts w:ascii="Times New Roman" w:hAnsi="Times New Roman"/>
          <w:i/>
          <w:lang w:val="pl-PL"/>
        </w:rPr>
        <w:t>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szCs w:val="22"/>
          <w:lang w:val="pl-PL"/>
        </w:rPr>
      </w:pPr>
      <w:r w:rsidRPr="00452638">
        <w:rPr>
          <w:rFonts w:ascii="Times New Roman" w:hAnsi="Times New Roman"/>
          <w:szCs w:val="22"/>
          <w:lang w:val="pl-PL"/>
        </w:rPr>
        <w:t>23)</w:t>
      </w:r>
      <w:r w:rsidRPr="00452638">
        <w:rPr>
          <w:rFonts w:ascii="Times New Roman" w:hAnsi="Times New Roman"/>
          <w:szCs w:val="22"/>
          <w:lang w:val="pl-PL"/>
        </w:rPr>
        <w:tab/>
        <w:t xml:space="preserve">Hale, L. V. A.; Szymczak, N. K.* </w:t>
      </w:r>
      <w:r w:rsidRPr="00452638">
        <w:rPr>
          <w:rFonts w:ascii="Times" w:hAnsi="Times"/>
          <w:szCs w:val="22"/>
        </w:rPr>
        <w:t xml:space="preserve">Stereoretentive Deuteration of </w:t>
      </w:r>
      <w:r w:rsidRPr="00452638">
        <w:rPr>
          <w:rFonts w:ascii="Corbel" w:hAnsi="Corbel"/>
          <w:szCs w:val="22"/>
        </w:rPr>
        <w:t>α</w:t>
      </w:r>
      <w:r w:rsidRPr="00452638">
        <w:rPr>
          <w:rFonts w:ascii="Times" w:hAnsi="Times"/>
          <w:szCs w:val="22"/>
        </w:rPr>
        <w:t>-Chiral Amines with D</w:t>
      </w:r>
      <w:r w:rsidRPr="00452638">
        <w:rPr>
          <w:rFonts w:ascii="Times" w:hAnsi="Times"/>
          <w:szCs w:val="22"/>
          <w:vertAlign w:val="subscript"/>
        </w:rPr>
        <w:t>2</w:t>
      </w:r>
      <w:r w:rsidRPr="00452638">
        <w:rPr>
          <w:rFonts w:ascii="Times" w:hAnsi="Times"/>
          <w:szCs w:val="22"/>
        </w:rPr>
        <w:t>O</w:t>
      </w:r>
      <w:r w:rsidRPr="00452638">
        <w:rPr>
          <w:rFonts w:ascii="Times New Roman" w:hAnsi="Times New Roman"/>
          <w:szCs w:val="22"/>
          <w:lang w:val="pl-PL"/>
        </w:rPr>
        <w:t xml:space="preserve">.  </w:t>
      </w:r>
      <w:r w:rsidRPr="00452638">
        <w:rPr>
          <w:rFonts w:ascii="Times New Roman" w:hAnsi="Times New Roman"/>
          <w:i/>
          <w:szCs w:val="22"/>
          <w:lang w:val="pl-PL"/>
        </w:rPr>
        <w:t xml:space="preserve">J. Am. Chem. Soc., </w:t>
      </w:r>
      <w:r w:rsidRPr="00452638">
        <w:rPr>
          <w:rFonts w:ascii="Times New Roman" w:hAnsi="Times New Roman"/>
          <w:i/>
          <w:szCs w:val="22"/>
        </w:rPr>
        <w:t> </w:t>
      </w:r>
      <w:r w:rsidRPr="00452638">
        <w:rPr>
          <w:rFonts w:ascii="Times New Roman" w:hAnsi="Times New Roman"/>
          <w:b/>
          <w:bCs/>
          <w:szCs w:val="22"/>
        </w:rPr>
        <w:t>2016</w:t>
      </w:r>
      <w:r w:rsidRPr="00452638">
        <w:rPr>
          <w:rFonts w:ascii="Times New Roman" w:hAnsi="Times New Roman"/>
          <w:szCs w:val="22"/>
        </w:rPr>
        <w:t>, 138, 13489-13492</w:t>
      </w:r>
      <w:r w:rsidRPr="00452638">
        <w:rPr>
          <w:rFonts w:ascii="Times New Roman" w:hAnsi="Times New Roman"/>
          <w:iCs/>
          <w:szCs w:val="22"/>
        </w:rPr>
        <w:t>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i/>
          <w:iCs/>
        </w:rPr>
      </w:pPr>
      <w:r w:rsidRPr="00452638">
        <w:rPr>
          <w:rFonts w:ascii="Times New Roman" w:hAnsi="Times New Roman"/>
          <w:lang w:val="pl-PL"/>
        </w:rPr>
        <w:t>22)</w:t>
      </w:r>
      <w:r w:rsidRPr="00452638">
        <w:rPr>
          <w:rFonts w:ascii="Times New Roman" w:hAnsi="Times New Roman"/>
          <w:lang w:val="pl-PL"/>
        </w:rPr>
        <w:tab/>
        <w:t>Tseng, K-N T.;</w:t>
      </w:r>
      <w:r w:rsidRPr="00861C0F">
        <w:rPr>
          <w:rFonts w:ascii="Times New Roman" w:hAnsi="Times New Roman"/>
          <w:u w:val="dotted"/>
          <w:lang w:val="pl-PL"/>
        </w:rPr>
        <w:t xml:space="preserve"> Kampf, J.;</w:t>
      </w:r>
      <w:r w:rsidRPr="00452638">
        <w:rPr>
          <w:rFonts w:ascii="Times New Roman" w:hAnsi="Times New Roman"/>
          <w:lang w:val="pl-PL"/>
        </w:rPr>
        <w:t xml:space="preserve"> Szymczak, N. K.* Modular Attachment of Appended Boron Lewis Acids to a Ruthenium Pincer Catalyst: Metal–Ligand Cooperativity Enables Selective Alkyne Hydrogenation.  </w:t>
      </w:r>
      <w:r w:rsidRPr="00452638">
        <w:rPr>
          <w:rFonts w:ascii="Times New Roman" w:hAnsi="Times New Roman"/>
          <w:i/>
          <w:lang w:val="pl-PL"/>
        </w:rPr>
        <w:t xml:space="preserve">J. Am. Chem. Soc., </w:t>
      </w:r>
      <w:r w:rsidRPr="00452638">
        <w:rPr>
          <w:rFonts w:ascii="Times New Roman" w:hAnsi="Times New Roman"/>
          <w:i/>
        </w:rPr>
        <w:t> </w:t>
      </w:r>
      <w:r w:rsidRPr="00452638">
        <w:rPr>
          <w:rFonts w:ascii="Times New Roman" w:hAnsi="Times New Roman"/>
          <w:b/>
          <w:bCs/>
        </w:rPr>
        <w:t>2016</w:t>
      </w:r>
      <w:r w:rsidRPr="00452638">
        <w:rPr>
          <w:rFonts w:ascii="Times New Roman" w:hAnsi="Times New Roman"/>
          <w:i/>
        </w:rPr>
        <w:t>, </w:t>
      </w:r>
      <w:r w:rsidRPr="00452638">
        <w:rPr>
          <w:rFonts w:ascii="Times New Roman" w:hAnsi="Times New Roman"/>
          <w:i/>
          <w:iCs/>
        </w:rPr>
        <w:t>33</w:t>
      </w:r>
      <w:r w:rsidRPr="00452638">
        <w:rPr>
          <w:rFonts w:ascii="Times New Roman" w:hAnsi="Times New Roman"/>
          <w:i/>
        </w:rPr>
        <w:t xml:space="preserve">, </w:t>
      </w:r>
      <w:r w:rsidRPr="00452638">
        <w:rPr>
          <w:rFonts w:ascii="Times New Roman" w:hAnsi="Times New Roman"/>
        </w:rPr>
        <w:t>10378-10381</w:t>
      </w:r>
      <w:r w:rsidRPr="00452638">
        <w:rPr>
          <w:rFonts w:ascii="Times New Roman" w:hAnsi="Times New Roman"/>
          <w:i/>
          <w:iCs/>
        </w:rPr>
        <w:t>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452638">
        <w:rPr>
          <w:rFonts w:ascii="Times New Roman" w:hAnsi="Times New Roman"/>
          <w:lang w:val="pl-PL"/>
        </w:rPr>
        <w:t>21)</w:t>
      </w:r>
      <w:r w:rsidRPr="00452638">
        <w:rPr>
          <w:rFonts w:ascii="Times New Roman" w:hAnsi="Times New Roman"/>
          <w:lang w:val="pl-PL"/>
        </w:rPr>
        <w:tab/>
        <w:t>Hale, L. V. A.;</w:t>
      </w:r>
      <w:r w:rsidRPr="00452638">
        <w:rPr>
          <w:rFonts w:ascii="Times New Roman" w:hAnsi="Times New Roman"/>
          <w:vertAlign w:val="superscript"/>
          <w:lang w:val="pl-PL"/>
        </w:rPr>
        <w:t>ǂ</w:t>
      </w:r>
      <w:r w:rsidRPr="00452638">
        <w:rPr>
          <w:rFonts w:ascii="Times New Roman" w:hAnsi="Times New Roman"/>
          <w:lang w:val="pl-PL"/>
        </w:rPr>
        <w:t xml:space="preserve">  </w:t>
      </w:r>
      <w:r w:rsidRPr="00861C0F">
        <w:rPr>
          <w:rFonts w:ascii="Times New Roman" w:hAnsi="Times New Roman"/>
          <w:u w:val="dotted"/>
          <w:lang w:val="pl-PL"/>
        </w:rPr>
        <w:t>Malakar, T.;</w:t>
      </w:r>
      <w:r w:rsidRPr="00452638">
        <w:rPr>
          <w:rFonts w:ascii="Times New Roman" w:hAnsi="Times New Roman"/>
          <w:vertAlign w:val="superscript"/>
          <w:lang w:val="pl-PL"/>
        </w:rPr>
        <w:t xml:space="preserve"> ǂ</w:t>
      </w:r>
      <w:r w:rsidRPr="00452638">
        <w:rPr>
          <w:rFonts w:ascii="Times New Roman" w:hAnsi="Times New Roman"/>
          <w:lang w:val="pl-PL"/>
        </w:rPr>
        <w:t xml:space="preserve"> Tseng, K-N T.; </w:t>
      </w:r>
      <w:r w:rsidRPr="00861C0F">
        <w:rPr>
          <w:rFonts w:ascii="Times New Roman" w:hAnsi="Times New Roman"/>
          <w:u w:val="dotted"/>
          <w:lang w:val="pl-PL"/>
        </w:rPr>
        <w:t>Zimmerman, P. M.; Paul, A.</w:t>
      </w:r>
      <w:r w:rsidRPr="00452638">
        <w:rPr>
          <w:rFonts w:ascii="Times New Roman" w:hAnsi="Times New Roman"/>
          <w:lang w:val="pl-PL"/>
        </w:rPr>
        <w:t xml:space="preserve">;* Szymczak, N. K.* The Mechanism of Acceptorless Amine Double Dehydrogenation by </w:t>
      </w:r>
      <w:r w:rsidRPr="00452638">
        <w:rPr>
          <w:rFonts w:ascii="Times New Roman" w:hAnsi="Times New Roman"/>
          <w:i/>
          <w:lang w:val="pl-PL"/>
        </w:rPr>
        <w:t>N,N,N</w:t>
      </w:r>
      <w:r w:rsidRPr="00452638">
        <w:rPr>
          <w:rFonts w:ascii="Times New Roman" w:hAnsi="Times New Roman"/>
          <w:lang w:val="pl-PL"/>
        </w:rPr>
        <w:t xml:space="preserve">-Amide Ruthenium (II) Hydrides: A Combined Experimental and Computational Study.  </w:t>
      </w:r>
      <w:r w:rsidRPr="00452638">
        <w:rPr>
          <w:rFonts w:ascii="Times New Roman" w:hAnsi="Times New Roman"/>
          <w:i/>
          <w:lang w:val="pl-PL"/>
        </w:rPr>
        <w:t xml:space="preserve">ACS Catalysis, </w:t>
      </w:r>
      <w:r w:rsidRPr="00452638">
        <w:rPr>
          <w:rFonts w:ascii="Times New Roman" w:hAnsi="Times New Roman"/>
          <w:b/>
          <w:bCs/>
        </w:rPr>
        <w:t>2016</w:t>
      </w:r>
      <w:r w:rsidRPr="00452638">
        <w:rPr>
          <w:rFonts w:ascii="Times New Roman" w:hAnsi="Times New Roman"/>
          <w:i/>
        </w:rPr>
        <w:t xml:space="preserve">, </w:t>
      </w:r>
      <w:r w:rsidRPr="00452638">
        <w:rPr>
          <w:rFonts w:ascii="Times New Roman" w:hAnsi="Times New Roman"/>
          <w:i/>
          <w:lang w:val="pl-PL"/>
        </w:rPr>
        <w:t>6</w:t>
      </w:r>
      <w:r w:rsidRPr="00452638">
        <w:rPr>
          <w:rFonts w:ascii="Times New Roman" w:hAnsi="Times New Roman"/>
          <w:lang w:val="pl-PL"/>
        </w:rPr>
        <w:t>, 4799-4813.</w:t>
      </w:r>
    </w:p>
    <w:p w:rsidR="00300F54" w:rsidRPr="004E420D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452638">
        <w:rPr>
          <w:rFonts w:ascii="Times New Roman" w:hAnsi="Times New Roman"/>
          <w:lang w:val="pl-PL"/>
        </w:rPr>
        <w:t>20)</w:t>
      </w:r>
      <w:r w:rsidRPr="00452638">
        <w:rPr>
          <w:rFonts w:ascii="Times New Roman" w:hAnsi="Times New Roman"/>
          <w:lang w:val="pl-PL"/>
        </w:rPr>
        <w:tab/>
        <w:t>Moore, C. M;</w:t>
      </w:r>
      <w:r>
        <w:rPr>
          <w:rFonts w:ascii="Times New Roman" w:hAnsi="Times New Roman"/>
          <w:lang w:val="pl-PL"/>
        </w:rPr>
        <w:t xml:space="preserve"> </w:t>
      </w:r>
      <w:r w:rsidRPr="00452638">
        <w:rPr>
          <w:rFonts w:ascii="Times New Roman" w:hAnsi="Times New Roman"/>
          <w:u w:val="single"/>
          <w:lang w:val="pl-PL"/>
        </w:rPr>
        <w:t>Bark, B.;</w:t>
      </w:r>
      <w:r>
        <w:rPr>
          <w:rFonts w:ascii="Times New Roman" w:hAnsi="Times New Roman"/>
          <w:lang w:val="pl-PL"/>
        </w:rPr>
        <w:t xml:space="preserve"> Szymczak, N. K.* </w:t>
      </w:r>
      <w:r w:rsidRPr="002C2F98">
        <w:rPr>
          <w:rFonts w:ascii="Times New Roman" w:hAnsi="Times New Roman"/>
          <w:lang w:val="pl-PL"/>
        </w:rPr>
        <w:t xml:space="preserve">Simple </w:t>
      </w:r>
      <w:r>
        <w:rPr>
          <w:rFonts w:ascii="Times New Roman" w:hAnsi="Times New Roman"/>
          <w:lang w:val="pl-PL"/>
        </w:rPr>
        <w:t>L</w:t>
      </w:r>
      <w:r w:rsidRPr="002C2F98">
        <w:rPr>
          <w:rFonts w:ascii="Times New Roman" w:hAnsi="Times New Roman"/>
          <w:lang w:val="pl-PL"/>
        </w:rPr>
        <w:t xml:space="preserve">igand </w:t>
      </w:r>
      <w:r>
        <w:rPr>
          <w:rFonts w:ascii="Times New Roman" w:hAnsi="Times New Roman"/>
          <w:lang w:val="pl-PL"/>
        </w:rPr>
        <w:t>M</w:t>
      </w:r>
      <w:r w:rsidRPr="002C2F98">
        <w:rPr>
          <w:rFonts w:ascii="Times New Roman" w:hAnsi="Times New Roman"/>
          <w:lang w:val="pl-PL"/>
        </w:rPr>
        <w:t xml:space="preserve">odifications with </w:t>
      </w:r>
      <w:r>
        <w:rPr>
          <w:rFonts w:ascii="Times New Roman" w:hAnsi="Times New Roman"/>
          <w:lang w:val="pl-PL"/>
        </w:rPr>
        <w:t>P</w:t>
      </w:r>
      <w:r w:rsidRPr="002C2F98">
        <w:rPr>
          <w:rFonts w:ascii="Times New Roman" w:hAnsi="Times New Roman"/>
          <w:lang w:val="pl-PL"/>
        </w:rPr>
        <w:t xml:space="preserve">endent OH </w:t>
      </w:r>
      <w:r>
        <w:rPr>
          <w:rFonts w:ascii="Times New Roman" w:hAnsi="Times New Roman"/>
          <w:lang w:val="pl-PL"/>
        </w:rPr>
        <w:t>G</w:t>
      </w:r>
      <w:r w:rsidRPr="002C2F98">
        <w:rPr>
          <w:rFonts w:ascii="Times New Roman" w:hAnsi="Times New Roman"/>
          <w:lang w:val="pl-PL"/>
        </w:rPr>
        <w:t xml:space="preserve">roups </w:t>
      </w:r>
      <w:r>
        <w:rPr>
          <w:rFonts w:ascii="Times New Roman" w:hAnsi="Times New Roman"/>
          <w:lang w:val="pl-PL"/>
        </w:rPr>
        <w:t>D</w:t>
      </w:r>
      <w:r w:rsidRPr="002C2F98">
        <w:rPr>
          <w:rFonts w:ascii="Times New Roman" w:hAnsi="Times New Roman"/>
          <w:lang w:val="pl-PL"/>
        </w:rPr>
        <w:t xml:space="preserve">ramatically </w:t>
      </w:r>
      <w:r>
        <w:rPr>
          <w:rFonts w:ascii="Times New Roman" w:hAnsi="Times New Roman"/>
          <w:lang w:val="pl-PL"/>
        </w:rPr>
        <w:t>I</w:t>
      </w:r>
      <w:r w:rsidRPr="002C2F98">
        <w:rPr>
          <w:rFonts w:ascii="Times New Roman" w:hAnsi="Times New Roman"/>
          <w:lang w:val="pl-PL"/>
        </w:rPr>
        <w:t xml:space="preserve">mpact the </w:t>
      </w:r>
      <w:r>
        <w:rPr>
          <w:rFonts w:ascii="Times New Roman" w:hAnsi="Times New Roman"/>
          <w:lang w:val="pl-PL"/>
        </w:rPr>
        <w:t>A</w:t>
      </w:r>
      <w:r w:rsidRPr="002C2F98">
        <w:rPr>
          <w:rFonts w:ascii="Times New Roman" w:hAnsi="Times New Roman"/>
          <w:lang w:val="pl-PL"/>
        </w:rPr>
        <w:t xml:space="preserve">ctivity and </w:t>
      </w:r>
      <w:r>
        <w:rPr>
          <w:rFonts w:ascii="Times New Roman" w:hAnsi="Times New Roman"/>
          <w:lang w:val="pl-PL"/>
        </w:rPr>
        <w:t>S</w:t>
      </w:r>
      <w:r w:rsidRPr="002C2F98">
        <w:rPr>
          <w:rFonts w:ascii="Times New Roman" w:hAnsi="Times New Roman"/>
          <w:lang w:val="pl-PL"/>
        </w:rPr>
        <w:t xml:space="preserve">electivity of </w:t>
      </w:r>
      <w:r>
        <w:rPr>
          <w:rFonts w:ascii="Times New Roman" w:hAnsi="Times New Roman"/>
          <w:lang w:val="pl-PL"/>
        </w:rPr>
        <w:t>R</w:t>
      </w:r>
      <w:r w:rsidRPr="002C2F98">
        <w:rPr>
          <w:rFonts w:ascii="Times New Roman" w:hAnsi="Times New Roman"/>
          <w:lang w:val="pl-PL"/>
        </w:rPr>
        <w:t xml:space="preserve">uthenium </w:t>
      </w:r>
      <w:r>
        <w:rPr>
          <w:rFonts w:ascii="Times New Roman" w:hAnsi="Times New Roman"/>
          <w:lang w:val="pl-PL"/>
        </w:rPr>
        <w:t>C</w:t>
      </w:r>
      <w:r w:rsidRPr="002C2F98">
        <w:rPr>
          <w:rFonts w:ascii="Times New Roman" w:hAnsi="Times New Roman"/>
          <w:lang w:val="pl-PL"/>
        </w:rPr>
        <w:t xml:space="preserve">atalysts for </w:t>
      </w:r>
      <w:r>
        <w:rPr>
          <w:rFonts w:ascii="Times New Roman" w:hAnsi="Times New Roman"/>
          <w:lang w:val="pl-PL"/>
        </w:rPr>
        <w:t>T</w:t>
      </w:r>
      <w:r w:rsidRPr="002C2F98">
        <w:rPr>
          <w:rFonts w:ascii="Times New Roman" w:hAnsi="Times New Roman"/>
          <w:lang w:val="pl-PL"/>
        </w:rPr>
        <w:t xml:space="preserve">ransfer </w:t>
      </w:r>
      <w:r>
        <w:rPr>
          <w:rFonts w:ascii="Times New Roman" w:hAnsi="Times New Roman"/>
          <w:lang w:val="pl-PL"/>
        </w:rPr>
        <w:t>H</w:t>
      </w:r>
      <w:r w:rsidRPr="002C2F98">
        <w:rPr>
          <w:rFonts w:ascii="Times New Roman" w:hAnsi="Times New Roman"/>
          <w:lang w:val="pl-PL"/>
        </w:rPr>
        <w:t xml:space="preserve">ydrogenation: the </w:t>
      </w:r>
      <w:r>
        <w:rPr>
          <w:rFonts w:ascii="Times New Roman" w:hAnsi="Times New Roman"/>
          <w:lang w:val="pl-PL"/>
        </w:rPr>
        <w:t>I</w:t>
      </w:r>
      <w:r w:rsidRPr="002C2F98">
        <w:rPr>
          <w:rFonts w:ascii="Times New Roman" w:hAnsi="Times New Roman"/>
          <w:lang w:val="pl-PL"/>
        </w:rPr>
        <w:t xml:space="preserve">mportance of </w:t>
      </w:r>
      <w:r>
        <w:rPr>
          <w:rFonts w:ascii="Times New Roman" w:hAnsi="Times New Roman"/>
          <w:lang w:val="pl-PL"/>
        </w:rPr>
        <w:t>A</w:t>
      </w:r>
      <w:r w:rsidRPr="002C2F98">
        <w:rPr>
          <w:rFonts w:ascii="Times New Roman" w:hAnsi="Times New Roman"/>
          <w:lang w:val="pl-PL"/>
        </w:rPr>
        <w:t xml:space="preserve">lkali </w:t>
      </w:r>
      <w:r>
        <w:rPr>
          <w:rFonts w:ascii="Times New Roman" w:hAnsi="Times New Roman"/>
          <w:lang w:val="pl-PL"/>
        </w:rPr>
        <w:t>M</w:t>
      </w:r>
      <w:r w:rsidRPr="002C2F98">
        <w:rPr>
          <w:rFonts w:ascii="Times New Roman" w:hAnsi="Times New Roman"/>
          <w:lang w:val="pl-PL"/>
        </w:rPr>
        <w:t>etals</w:t>
      </w:r>
      <w:r w:rsidRPr="00417A5B">
        <w:rPr>
          <w:rFonts w:ascii="Times New Roman" w:hAnsi="Times New Roman"/>
          <w:lang w:val="pl-PL"/>
        </w:rPr>
        <w:t xml:space="preserve">. </w:t>
      </w:r>
      <w:r w:rsidRPr="004E420D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6</w:t>
      </w:r>
      <w:r w:rsidRPr="004E420D">
        <w:rPr>
          <w:rFonts w:ascii="Times New Roman" w:hAnsi="Times New Roman"/>
          <w:i/>
        </w:rPr>
        <w:t>, </w:t>
      </w:r>
      <w:r w:rsidRPr="00D15FE2">
        <w:rPr>
          <w:rFonts w:ascii="Times New Roman" w:hAnsi="Times New Roman"/>
          <w:i/>
          <w:lang w:val="pl-PL"/>
        </w:rPr>
        <w:t>A</w:t>
      </w:r>
      <w:r>
        <w:rPr>
          <w:rFonts w:ascii="Times New Roman" w:hAnsi="Times New Roman"/>
          <w:i/>
          <w:lang w:val="pl-PL"/>
        </w:rPr>
        <w:t xml:space="preserve">CS Catalysis, 6, </w:t>
      </w:r>
      <w:r>
        <w:rPr>
          <w:rFonts w:ascii="Times New Roman" w:hAnsi="Times New Roman"/>
          <w:lang w:val="pl-PL"/>
        </w:rPr>
        <w:t>1981-1990</w:t>
      </w:r>
      <w:r>
        <w:rPr>
          <w:rFonts w:ascii="Times New Roman" w:hAnsi="Times New Roman"/>
        </w:rPr>
        <w:t>.</w:t>
      </w:r>
    </w:p>
    <w:p w:rsidR="00300F54" w:rsidRPr="004E420D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19)</w:t>
      </w:r>
      <w:r>
        <w:rPr>
          <w:rFonts w:ascii="Times New Roman" w:hAnsi="Times New Roman"/>
          <w:lang w:val="pl-PL"/>
        </w:rPr>
        <w:tab/>
      </w:r>
      <w:r w:rsidRPr="00452638">
        <w:rPr>
          <w:rFonts w:ascii="Times New Roman" w:hAnsi="Times New Roman"/>
          <w:lang w:val="pl-PL"/>
        </w:rPr>
        <w:t>Tseng, K-N T.;</w:t>
      </w:r>
      <w:r w:rsidRPr="007A4698">
        <w:rPr>
          <w:rFonts w:ascii="Times New Roman" w:hAnsi="Times New Roman"/>
          <w:lang w:val="pl-PL"/>
        </w:rPr>
        <w:t xml:space="preserve"> </w:t>
      </w:r>
      <w:r w:rsidRPr="00452638">
        <w:rPr>
          <w:rFonts w:ascii="Times New Roman" w:hAnsi="Times New Roman"/>
          <w:u w:val="single"/>
          <w:lang w:val="pl-PL"/>
        </w:rPr>
        <w:t>Lin, S.;</w:t>
      </w:r>
      <w:r>
        <w:rPr>
          <w:rFonts w:ascii="Times New Roman" w:hAnsi="Times New Roman"/>
          <w:lang w:val="pl-PL"/>
        </w:rPr>
        <w:t xml:space="preserve"> </w:t>
      </w:r>
      <w:r w:rsidRPr="00861C0F">
        <w:rPr>
          <w:rFonts w:ascii="Times New Roman" w:hAnsi="Times New Roman"/>
          <w:u w:val="dotted"/>
          <w:lang w:val="pl-PL"/>
        </w:rPr>
        <w:t>Kampf, J.</w:t>
      </w:r>
      <w:r>
        <w:rPr>
          <w:rFonts w:ascii="Times New Roman" w:hAnsi="Times New Roman"/>
          <w:lang w:val="pl-PL"/>
        </w:rPr>
        <w:t xml:space="preserve">; Szymczak, N. K.* </w:t>
      </w:r>
      <w:r w:rsidRPr="002C2F98">
        <w:rPr>
          <w:rFonts w:ascii="Times New Roman" w:hAnsi="Times New Roman"/>
          <w:lang w:val="pl-PL"/>
        </w:rPr>
        <w:t>Upgrading Ethanol to 1-Butanol with a Homogeneous Air-Stable Ruthenium Catalyst</w:t>
      </w:r>
      <w:r w:rsidRPr="00417A5B">
        <w:rPr>
          <w:rFonts w:ascii="Times New Roman" w:hAnsi="Times New Roman"/>
          <w:lang w:val="pl-PL"/>
        </w:rPr>
        <w:t xml:space="preserve">. </w:t>
      </w:r>
      <w:r w:rsidRPr="00A62B69">
        <w:rPr>
          <w:rFonts w:ascii="Times New Roman" w:hAnsi="Times New Roman"/>
          <w:i/>
          <w:lang w:val="pl-PL"/>
        </w:rPr>
        <w:t>Chem. Comm.</w:t>
      </w:r>
      <w:r>
        <w:rPr>
          <w:rFonts w:ascii="Times New Roman" w:hAnsi="Times New Roman"/>
          <w:lang w:val="pl-PL"/>
        </w:rPr>
        <w:t xml:space="preserve"> </w:t>
      </w:r>
      <w:r w:rsidRPr="004E420D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iCs/>
        </w:rPr>
        <w:t xml:space="preserve">52, </w:t>
      </w:r>
      <w:r>
        <w:rPr>
          <w:rFonts w:ascii="Times New Roman" w:hAnsi="Times New Roman"/>
          <w:iCs/>
        </w:rPr>
        <w:t>2901-2904</w:t>
      </w:r>
      <w:r>
        <w:rPr>
          <w:rFonts w:ascii="Times New Roman" w:hAnsi="Times New Roman"/>
          <w:i/>
          <w:lang w:val="pl-PL"/>
        </w:rPr>
        <w:t xml:space="preserve">. </w:t>
      </w:r>
      <w:r w:rsidRPr="00417A5B">
        <w:rPr>
          <w:rFonts w:ascii="Times New Roman" w:hAnsi="Times New Roman"/>
          <w:i/>
        </w:rPr>
        <w:t>*</w:t>
      </w:r>
      <w:hyperlink r:id="rId14" w:history="1">
        <w:r w:rsidRPr="00627759">
          <w:rPr>
            <w:rStyle w:val="Hyperlink"/>
            <w:rFonts w:ascii="Times New Roman" w:hAnsi="Times New Roman"/>
            <w:i/>
          </w:rPr>
          <w:t>Featured in Chemistry World (1-13-2016)</w:t>
        </w:r>
      </w:hyperlink>
      <w:r>
        <w:rPr>
          <w:rFonts w:ascii="Times New Roman" w:hAnsi="Times New Roman"/>
          <w:i/>
        </w:rPr>
        <w:t>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i/>
          <w:iCs/>
        </w:rPr>
      </w:pPr>
      <w:r>
        <w:rPr>
          <w:rFonts w:ascii="Times New Roman" w:hAnsi="Times New Roman"/>
          <w:lang w:val="pl-PL"/>
        </w:rPr>
        <w:t>18)</w:t>
      </w:r>
      <w:r>
        <w:rPr>
          <w:rFonts w:ascii="Times New Roman" w:hAnsi="Times New Roman"/>
          <w:lang w:val="pl-PL"/>
        </w:rPr>
        <w:tab/>
      </w:r>
      <w:r w:rsidRPr="00452638">
        <w:rPr>
          <w:rFonts w:ascii="Times New Roman" w:hAnsi="Times New Roman"/>
          <w:lang w:val="pl-PL"/>
        </w:rPr>
        <w:t xml:space="preserve">Dahl, E. W.; Szymczak, N. K.* Hydrogen Bonds Dictate the Coordination Geometry of Copper: Characterization of a Square Planar Cu(I).  </w:t>
      </w:r>
      <w:r w:rsidRPr="00452638">
        <w:rPr>
          <w:rFonts w:ascii="Times New Roman" w:hAnsi="Times New Roman"/>
          <w:i/>
          <w:lang w:val="pl-PL"/>
        </w:rPr>
        <w:t xml:space="preserve">Angew. Chem., Int. Ed., </w:t>
      </w:r>
      <w:r w:rsidRPr="00452638">
        <w:rPr>
          <w:rFonts w:ascii="Times New Roman" w:hAnsi="Times New Roman"/>
          <w:i/>
        </w:rPr>
        <w:t> </w:t>
      </w:r>
      <w:r w:rsidRPr="00452638">
        <w:rPr>
          <w:rFonts w:ascii="Times New Roman" w:hAnsi="Times New Roman"/>
          <w:b/>
          <w:bCs/>
        </w:rPr>
        <w:t>2016</w:t>
      </w:r>
      <w:r w:rsidRPr="00452638">
        <w:rPr>
          <w:rFonts w:ascii="Times New Roman" w:hAnsi="Times New Roman"/>
          <w:i/>
        </w:rPr>
        <w:t>, </w:t>
      </w:r>
      <w:r w:rsidRPr="00452638">
        <w:rPr>
          <w:rFonts w:ascii="Times New Roman" w:hAnsi="Times New Roman"/>
          <w:i/>
          <w:iCs/>
        </w:rPr>
        <w:t xml:space="preserve">55, </w:t>
      </w:r>
      <w:r w:rsidRPr="00452638">
        <w:rPr>
          <w:rFonts w:ascii="Times New Roman" w:hAnsi="Times New Roman"/>
          <w:iCs/>
        </w:rPr>
        <w:t>3101-3105</w:t>
      </w:r>
      <w:r w:rsidRPr="00452638">
        <w:rPr>
          <w:rFonts w:ascii="Times New Roman" w:hAnsi="Times New Roman"/>
          <w:i/>
          <w:iCs/>
        </w:rPr>
        <w:t xml:space="preserve">. 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452638">
        <w:rPr>
          <w:rFonts w:ascii="Times New Roman" w:hAnsi="Times New Roman"/>
          <w:lang w:val="pl-PL"/>
        </w:rPr>
        <w:t>17)</w:t>
      </w:r>
      <w:r w:rsidRPr="00452638">
        <w:rPr>
          <w:rFonts w:ascii="Times New Roman" w:hAnsi="Times New Roman"/>
          <w:lang w:val="pl-PL"/>
        </w:rPr>
        <w:tab/>
        <w:t xml:space="preserve">Geri, J. B.; Szymczak, N. K.* A Proton-Switchable Bifunctional Ruthenium Complex that Enables Catalytic Nitrile Hydroboration. .  </w:t>
      </w:r>
      <w:r w:rsidRPr="00452638">
        <w:rPr>
          <w:rFonts w:ascii="Times New Roman" w:hAnsi="Times New Roman"/>
          <w:i/>
          <w:lang w:val="pl-PL"/>
        </w:rPr>
        <w:t xml:space="preserve">J. Am. Chem. Soc., </w:t>
      </w:r>
      <w:r w:rsidRPr="00452638">
        <w:rPr>
          <w:rFonts w:ascii="Times New Roman" w:hAnsi="Times New Roman"/>
          <w:i/>
        </w:rPr>
        <w:t> </w:t>
      </w:r>
      <w:r w:rsidRPr="00452638">
        <w:rPr>
          <w:rFonts w:ascii="Times New Roman" w:hAnsi="Times New Roman"/>
          <w:b/>
          <w:bCs/>
        </w:rPr>
        <w:t>2015</w:t>
      </w:r>
      <w:r w:rsidRPr="00452638">
        <w:rPr>
          <w:rFonts w:ascii="Times New Roman" w:hAnsi="Times New Roman"/>
          <w:i/>
        </w:rPr>
        <w:t>, </w:t>
      </w:r>
      <w:r w:rsidRPr="00452638">
        <w:rPr>
          <w:rFonts w:ascii="Times New Roman" w:hAnsi="Times New Roman"/>
          <w:i/>
          <w:iCs/>
        </w:rPr>
        <w:t>137</w:t>
      </w:r>
      <w:r w:rsidRPr="00452638">
        <w:rPr>
          <w:rFonts w:ascii="Times New Roman" w:hAnsi="Times New Roman"/>
          <w:i/>
        </w:rPr>
        <w:t xml:space="preserve">, </w:t>
      </w:r>
      <w:r w:rsidRPr="00452638">
        <w:rPr>
          <w:rFonts w:ascii="Times New Roman" w:hAnsi="Times New Roman"/>
        </w:rPr>
        <w:t>12808-12814.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bCs/>
          <w:i/>
        </w:rPr>
      </w:pPr>
      <w:r w:rsidRPr="00452638">
        <w:rPr>
          <w:rFonts w:ascii="Times New Roman" w:hAnsi="Times New Roman"/>
          <w:lang w:val="pl-PL"/>
        </w:rPr>
        <w:t>16)</w:t>
      </w:r>
      <w:r w:rsidRPr="00452638">
        <w:rPr>
          <w:rFonts w:ascii="Times New Roman" w:hAnsi="Times New Roman"/>
          <w:lang w:val="pl-PL"/>
        </w:rPr>
        <w:tab/>
        <w:t xml:space="preserve">Carter, T. J; </w:t>
      </w:r>
      <w:r w:rsidRPr="00861C0F">
        <w:rPr>
          <w:rFonts w:ascii="Times New Roman" w:hAnsi="Times New Roman"/>
          <w:u w:val="dotted"/>
          <w:lang w:val="pl-PL"/>
        </w:rPr>
        <w:t>Heiden, Z. M.</w:t>
      </w:r>
      <w:r w:rsidRPr="00452638">
        <w:rPr>
          <w:rFonts w:ascii="Times New Roman" w:hAnsi="Times New Roman"/>
          <w:lang w:val="pl-PL"/>
        </w:rPr>
        <w:t xml:space="preserve">;* Szymczak, N. K.*; </w:t>
      </w:r>
      <w:r w:rsidRPr="00452638">
        <w:rPr>
          <w:rFonts w:ascii="Times New Roman" w:hAnsi="Times New Roman"/>
        </w:rPr>
        <w:t>Discovery of Low Energy Pathways to Metal-Mediated B=N bond Reduction Guided by Computation and Experiment</w:t>
      </w:r>
      <w:r w:rsidRPr="00452638">
        <w:rPr>
          <w:rFonts w:ascii="Times New Roman" w:hAnsi="Times New Roman"/>
          <w:bCs/>
          <w:i/>
        </w:rPr>
        <w:t xml:space="preserve">. Chem. Sci. </w:t>
      </w:r>
      <w:r w:rsidRPr="00452638">
        <w:rPr>
          <w:rFonts w:ascii="Times New Roman" w:hAnsi="Times New Roman"/>
          <w:b/>
          <w:bCs/>
        </w:rPr>
        <w:t>2015</w:t>
      </w:r>
      <w:r w:rsidRPr="00452638">
        <w:rPr>
          <w:rFonts w:ascii="Times New Roman" w:hAnsi="Times New Roman"/>
          <w:bCs/>
          <w:i/>
        </w:rPr>
        <w:t xml:space="preserve">, </w:t>
      </w:r>
      <w:r w:rsidRPr="00452638">
        <w:rPr>
          <w:rFonts w:ascii="Times New Roman" w:hAnsi="Times New Roman"/>
          <w:bCs/>
          <w:i/>
          <w:iCs/>
        </w:rPr>
        <w:t>6</w:t>
      </w:r>
      <w:r w:rsidRPr="00452638">
        <w:rPr>
          <w:rFonts w:ascii="Times New Roman" w:hAnsi="Times New Roman"/>
          <w:bCs/>
          <w:iCs/>
        </w:rPr>
        <w:t>, 7258-7266.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</w:rPr>
      </w:pPr>
      <w:r w:rsidRPr="00452638">
        <w:rPr>
          <w:rFonts w:ascii="Times New Roman" w:hAnsi="Times New Roman"/>
          <w:lang w:val="pl-PL"/>
        </w:rPr>
        <w:t>15)</w:t>
      </w:r>
      <w:r w:rsidRPr="00452638">
        <w:rPr>
          <w:rFonts w:ascii="Times New Roman" w:hAnsi="Times New Roman"/>
          <w:lang w:val="pl-PL"/>
        </w:rPr>
        <w:tab/>
        <w:t xml:space="preserve">Tseng, K-N T.; </w:t>
      </w:r>
      <w:r w:rsidRPr="00861C0F">
        <w:rPr>
          <w:rFonts w:ascii="Times New Roman" w:hAnsi="Times New Roman"/>
          <w:u w:val="dotted"/>
          <w:lang w:val="pl-PL"/>
        </w:rPr>
        <w:t>Kampf, J</w:t>
      </w:r>
      <w:r w:rsidRPr="00452638">
        <w:rPr>
          <w:rFonts w:ascii="Times New Roman" w:hAnsi="Times New Roman"/>
          <w:lang w:val="pl-PL"/>
        </w:rPr>
        <w:t xml:space="preserve">.; Szymczak, N. K.*. </w:t>
      </w:r>
      <w:r w:rsidRPr="00452638">
        <w:rPr>
          <w:rFonts w:ascii="Times New Roman" w:hAnsi="Times New Roman"/>
          <w:lang w:val="en-GB"/>
        </w:rPr>
        <w:t>Mechanism of N,N,N-Amide Ruthenium(II) Hydride Mediated Acceptorless Alcohol Dehydrogenation: Inner-Sphere β-H Elimination vs. Outer-Sphere Bifunctional Metal-Ligand Cooperativity.</w:t>
      </w:r>
      <w:r w:rsidRPr="00452638">
        <w:rPr>
          <w:rFonts w:ascii="Times New Roman" w:hAnsi="Times New Roman"/>
          <w:i/>
          <w:lang w:val="en-GB"/>
        </w:rPr>
        <w:t xml:space="preserve"> </w:t>
      </w:r>
      <w:r w:rsidRPr="00452638">
        <w:rPr>
          <w:rFonts w:ascii="Times New Roman" w:hAnsi="Times New Roman"/>
          <w:i/>
        </w:rPr>
        <w:t xml:space="preserve">ACS Catalysis, </w:t>
      </w:r>
      <w:r w:rsidRPr="00452638">
        <w:rPr>
          <w:rFonts w:ascii="Times New Roman" w:hAnsi="Times New Roman"/>
          <w:b/>
        </w:rPr>
        <w:t>2015</w:t>
      </w:r>
      <w:r w:rsidRPr="00452638">
        <w:rPr>
          <w:rFonts w:ascii="Times New Roman" w:hAnsi="Times New Roman"/>
          <w:i/>
        </w:rPr>
        <w:t xml:space="preserve">, 5, </w:t>
      </w:r>
      <w:r w:rsidRPr="00452638">
        <w:rPr>
          <w:rFonts w:ascii="Times New Roman" w:hAnsi="Times New Roman"/>
        </w:rPr>
        <w:t>5468-5485.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452638">
        <w:rPr>
          <w:rFonts w:ascii="Times New Roman" w:hAnsi="Times New Roman"/>
          <w:lang w:val="pl-PL"/>
        </w:rPr>
        <w:t>14)</w:t>
      </w:r>
      <w:r w:rsidRPr="00452638">
        <w:rPr>
          <w:rFonts w:ascii="Times New Roman" w:hAnsi="Times New Roman"/>
          <w:lang w:val="pl-PL"/>
        </w:rPr>
        <w:tab/>
        <w:t xml:space="preserve">Moore, C. M.; Szymczak, N. K.*. </w:t>
      </w:r>
      <w:r w:rsidRPr="00452638">
        <w:rPr>
          <w:rFonts w:ascii="Times New Roman" w:hAnsi="Times New Roman"/>
          <w:lang w:val="en-GB"/>
        </w:rPr>
        <w:t>Nitrite Reduction by Copper Through Ligand-Mediated Proton and Electron Transfer.</w:t>
      </w:r>
      <w:r w:rsidRPr="00452638">
        <w:rPr>
          <w:rFonts w:ascii="Times New Roman" w:hAnsi="Times New Roman"/>
          <w:i/>
          <w:lang w:val="en-GB"/>
        </w:rPr>
        <w:t xml:space="preserve"> </w:t>
      </w:r>
      <w:r w:rsidRPr="00452638">
        <w:rPr>
          <w:rFonts w:ascii="Times New Roman" w:hAnsi="Times New Roman"/>
          <w:i/>
        </w:rPr>
        <w:t xml:space="preserve">Chem. Sci., </w:t>
      </w:r>
      <w:r w:rsidRPr="00452638">
        <w:rPr>
          <w:rFonts w:ascii="Times New Roman" w:hAnsi="Times New Roman"/>
          <w:b/>
        </w:rPr>
        <w:t>2015</w:t>
      </w:r>
      <w:r w:rsidRPr="00452638">
        <w:rPr>
          <w:rFonts w:ascii="Times New Roman" w:hAnsi="Times New Roman"/>
          <w:i/>
        </w:rPr>
        <w:t xml:space="preserve">, 6, </w:t>
      </w:r>
      <w:r w:rsidRPr="00452638">
        <w:rPr>
          <w:rFonts w:ascii="Times New Roman" w:hAnsi="Times New Roman"/>
        </w:rPr>
        <w:t>3373-3377</w:t>
      </w:r>
    </w:p>
    <w:p w:rsidR="00300F54" w:rsidRPr="003E10BC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452638">
        <w:rPr>
          <w:rFonts w:ascii="Times New Roman" w:hAnsi="Times New Roman"/>
          <w:lang w:val="pl-PL"/>
        </w:rPr>
        <w:t>13)</w:t>
      </w:r>
      <w:r w:rsidRPr="00452638">
        <w:rPr>
          <w:rFonts w:ascii="Times New Roman" w:hAnsi="Times New Roman"/>
          <w:lang w:val="pl-PL"/>
        </w:rPr>
        <w:tab/>
        <w:t>Tseng, K-N T.;</w:t>
      </w:r>
      <w:r w:rsidRPr="00861C0F">
        <w:rPr>
          <w:rFonts w:ascii="Times New Roman" w:hAnsi="Times New Roman"/>
          <w:u w:val="dotted"/>
          <w:lang w:val="pl-PL"/>
        </w:rPr>
        <w:t xml:space="preserve"> Kampf, J.</w:t>
      </w:r>
      <w:r w:rsidRPr="003E10BC">
        <w:rPr>
          <w:rFonts w:ascii="Times New Roman" w:hAnsi="Times New Roman"/>
          <w:lang w:val="pl-PL"/>
        </w:rPr>
        <w:t xml:space="preserve">; Szymczak, N. K.*. </w:t>
      </w:r>
      <w:r w:rsidRPr="003E10BC">
        <w:rPr>
          <w:rFonts w:ascii="Times New Roman" w:hAnsi="Times New Roman"/>
          <w:lang w:val="en-GB"/>
        </w:rPr>
        <w:t>Regulation of Iron-Catalyzed Olefin Hydroboration by Ligand Modifications at a Remote site.</w:t>
      </w:r>
      <w:r w:rsidRPr="003E10BC">
        <w:rPr>
          <w:rFonts w:ascii="Times New Roman" w:hAnsi="Times New Roman"/>
          <w:i/>
          <w:lang w:val="en-GB"/>
        </w:rPr>
        <w:t xml:space="preserve"> </w:t>
      </w:r>
      <w:r w:rsidRPr="003E10BC">
        <w:rPr>
          <w:rFonts w:ascii="Times New Roman" w:hAnsi="Times New Roman"/>
          <w:i/>
        </w:rPr>
        <w:t xml:space="preserve">ACS Catalysis., </w:t>
      </w:r>
      <w:r w:rsidRPr="003E10BC">
        <w:rPr>
          <w:rFonts w:ascii="Times New Roman" w:hAnsi="Times New Roman"/>
          <w:b/>
        </w:rPr>
        <w:t>2015</w:t>
      </w:r>
      <w:r w:rsidRPr="003E10BC">
        <w:rPr>
          <w:rFonts w:ascii="Times New Roman" w:hAnsi="Times New Roman"/>
          <w:i/>
        </w:rPr>
        <w:t>, 5</w:t>
      </w:r>
      <w:r w:rsidRPr="003E10BC">
        <w:rPr>
          <w:rFonts w:ascii="Times New Roman" w:hAnsi="Times New Roman"/>
        </w:rPr>
        <w:t>, 411-415.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3E10BC">
        <w:rPr>
          <w:rFonts w:ascii="Times New Roman" w:hAnsi="Times New Roman"/>
          <w:lang w:val="pl-PL"/>
        </w:rPr>
        <w:t>12)</w:t>
      </w:r>
      <w:r w:rsidRPr="003E10BC">
        <w:rPr>
          <w:rFonts w:ascii="Times New Roman" w:hAnsi="Times New Roman"/>
          <w:lang w:val="pl-PL"/>
        </w:rPr>
        <w:tab/>
      </w:r>
      <w:r w:rsidRPr="00452638">
        <w:rPr>
          <w:rFonts w:ascii="Times New Roman" w:hAnsi="Times New Roman"/>
          <w:lang w:val="pl-PL"/>
        </w:rPr>
        <w:t xml:space="preserve">Moore, C. M.; Szymczak, N. K.*. </w:t>
      </w:r>
      <w:r w:rsidRPr="00452638">
        <w:rPr>
          <w:rFonts w:ascii="Times New Roman" w:hAnsi="Times New Roman"/>
          <w:lang w:val="en-GB"/>
        </w:rPr>
        <w:t>Beyond H</w:t>
      </w:r>
      <w:r w:rsidRPr="00452638">
        <w:rPr>
          <w:rFonts w:ascii="Times New Roman" w:hAnsi="Times New Roman"/>
          <w:vertAlign w:val="subscript"/>
          <w:lang w:val="en-GB"/>
        </w:rPr>
        <w:t>2</w:t>
      </w:r>
      <w:r w:rsidRPr="00452638">
        <w:rPr>
          <w:rFonts w:ascii="Times New Roman" w:hAnsi="Times New Roman"/>
          <w:lang w:val="en-GB"/>
        </w:rPr>
        <w:t xml:space="preserve">: Exploiting 2-Hydroxypyridine as a Design Element from [Fe]-Hydrogenase for Energy-Relevant Catalysis </w:t>
      </w:r>
      <w:r w:rsidRPr="00452638">
        <w:rPr>
          <w:rFonts w:ascii="Times New Roman" w:hAnsi="Times New Roman"/>
          <w:i/>
        </w:rPr>
        <w:t xml:space="preserve">Curr. Opin. Chem. Biol., </w:t>
      </w:r>
      <w:r w:rsidRPr="00452638">
        <w:rPr>
          <w:rFonts w:ascii="Times New Roman" w:hAnsi="Times New Roman"/>
          <w:b/>
        </w:rPr>
        <w:t>2015</w:t>
      </w:r>
      <w:r w:rsidRPr="00452638">
        <w:rPr>
          <w:rFonts w:ascii="Times New Roman" w:hAnsi="Times New Roman"/>
          <w:i/>
        </w:rPr>
        <w:t>, 25</w:t>
      </w:r>
      <w:r w:rsidRPr="00452638">
        <w:rPr>
          <w:rFonts w:ascii="Times New Roman" w:hAnsi="Times New Roman"/>
        </w:rPr>
        <w:t>, 9-17.</w:t>
      </w:r>
      <w:r w:rsidRPr="00452638">
        <w:rPr>
          <w:rFonts w:ascii="Times New Roman" w:hAnsi="Times New Roman"/>
          <w:i/>
        </w:rPr>
        <w:t xml:space="preserve"> *Invited contribution.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452638">
        <w:rPr>
          <w:rFonts w:ascii="Times New Roman" w:hAnsi="Times New Roman"/>
          <w:lang w:val="pl-PL"/>
        </w:rPr>
        <w:t>11)</w:t>
      </w:r>
      <w:r w:rsidRPr="00452638">
        <w:rPr>
          <w:rFonts w:ascii="Times New Roman" w:hAnsi="Times New Roman"/>
          <w:lang w:val="pl-PL"/>
        </w:rPr>
        <w:tab/>
        <w:t xml:space="preserve">Moore, C. M.; Szymczak, N. K.*. </w:t>
      </w:r>
      <w:r w:rsidRPr="00452638">
        <w:rPr>
          <w:rFonts w:ascii="Times New Roman" w:hAnsi="Times New Roman"/>
          <w:lang w:val="en-GB"/>
        </w:rPr>
        <w:t>Redox-induced Fluoride Ligand Dissociation Stabilized by Intramolecular Hydrogen Bonding.</w:t>
      </w:r>
      <w:r w:rsidRPr="00452638">
        <w:rPr>
          <w:rFonts w:ascii="Times New Roman" w:hAnsi="Times New Roman"/>
          <w:i/>
          <w:lang w:val="en-GB"/>
        </w:rPr>
        <w:t xml:space="preserve"> </w:t>
      </w:r>
      <w:r w:rsidRPr="00452638">
        <w:rPr>
          <w:rFonts w:ascii="Times New Roman" w:hAnsi="Times New Roman"/>
          <w:i/>
        </w:rPr>
        <w:t xml:space="preserve">Chem. Comm., </w:t>
      </w:r>
      <w:r w:rsidRPr="00452638">
        <w:rPr>
          <w:rFonts w:ascii="Times New Roman" w:hAnsi="Times New Roman"/>
          <w:b/>
        </w:rPr>
        <w:t>2015</w:t>
      </w:r>
      <w:r w:rsidRPr="00452638">
        <w:rPr>
          <w:rFonts w:ascii="Times New Roman" w:hAnsi="Times New Roman"/>
          <w:i/>
        </w:rPr>
        <w:t>, 51,</w:t>
      </w:r>
      <w:r w:rsidRPr="00452638">
        <w:rPr>
          <w:rFonts w:ascii="Times New Roman" w:hAnsi="Times New Roman"/>
        </w:rPr>
        <w:t xml:space="preserve"> 5490-5492</w:t>
      </w:r>
      <w:r w:rsidRPr="00452638">
        <w:rPr>
          <w:rFonts w:ascii="Times New Roman" w:hAnsi="Times New Roman"/>
          <w:i/>
        </w:rPr>
        <w:t>.”*Selected for Journal Cover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452638">
        <w:rPr>
          <w:rFonts w:ascii="Times New Roman" w:hAnsi="Times New Roman"/>
          <w:lang w:val="pl-PL"/>
        </w:rPr>
        <w:t>10)</w:t>
      </w:r>
      <w:r w:rsidRPr="00452638">
        <w:rPr>
          <w:rFonts w:ascii="Times New Roman" w:hAnsi="Times New Roman"/>
          <w:lang w:val="pl-PL"/>
        </w:rPr>
        <w:tab/>
        <w:t>Tseng, K-N T.; Szymczak, N. K.*; Dehydrogenative Oxidation of Primary Amines to Nitriles</w:t>
      </w:r>
      <w:r w:rsidRPr="00452638">
        <w:rPr>
          <w:rFonts w:ascii="Times New Roman" w:hAnsi="Times New Roman"/>
        </w:rPr>
        <w:t>.</w:t>
      </w:r>
      <w:r w:rsidRPr="00452638">
        <w:rPr>
          <w:rFonts w:ascii="Times New Roman" w:hAnsi="Times New Roman"/>
          <w:lang w:val="pl-PL"/>
        </w:rPr>
        <w:t xml:space="preserve"> </w:t>
      </w:r>
      <w:r w:rsidRPr="00452638">
        <w:rPr>
          <w:rFonts w:ascii="Times New Roman" w:hAnsi="Times New Roman"/>
          <w:i/>
          <w:iCs/>
        </w:rPr>
        <w:t>Synlett (Synpacts)</w:t>
      </w:r>
      <w:r w:rsidRPr="00452638">
        <w:rPr>
          <w:rFonts w:ascii="Times New Roman" w:hAnsi="Times New Roman"/>
          <w:i/>
        </w:rPr>
        <w:t xml:space="preserve">.  </w:t>
      </w:r>
      <w:r w:rsidRPr="00452638">
        <w:rPr>
          <w:rFonts w:ascii="Times New Roman" w:hAnsi="Times New Roman"/>
          <w:b/>
        </w:rPr>
        <w:t>2014</w:t>
      </w:r>
      <w:r w:rsidRPr="00452638">
        <w:rPr>
          <w:rFonts w:ascii="Times New Roman" w:hAnsi="Times New Roman"/>
          <w:i/>
        </w:rPr>
        <w:t>, 25,</w:t>
      </w:r>
      <w:r w:rsidRPr="00452638">
        <w:rPr>
          <w:rFonts w:ascii="Times New Roman" w:hAnsi="Times New Roman"/>
        </w:rPr>
        <w:t xml:space="preserve"> 2385-2389</w:t>
      </w:r>
    </w:p>
    <w:p w:rsidR="00300F54" w:rsidRDefault="00300F54" w:rsidP="00300F54">
      <w:pPr>
        <w:spacing w:before="120"/>
        <w:ind w:left="540" w:hanging="540"/>
        <w:rPr>
          <w:rFonts w:ascii="Times New Roman" w:hAnsi="Times New Roman"/>
          <w:bCs/>
          <w:i/>
        </w:rPr>
      </w:pPr>
      <w:r w:rsidRPr="00452638">
        <w:rPr>
          <w:rFonts w:ascii="Times New Roman" w:hAnsi="Times New Roman"/>
          <w:lang w:val="pl-PL"/>
        </w:rPr>
        <w:t>9)</w:t>
      </w:r>
      <w:r w:rsidRPr="00452638">
        <w:rPr>
          <w:rFonts w:ascii="Times New Roman" w:hAnsi="Times New Roman"/>
          <w:lang w:val="pl-PL"/>
        </w:rPr>
        <w:tab/>
        <w:t>Carter, T. J</w:t>
      </w:r>
      <w:r>
        <w:rPr>
          <w:rFonts w:ascii="Times New Roman" w:hAnsi="Times New Roman"/>
          <w:lang w:val="pl-PL"/>
        </w:rPr>
        <w:t xml:space="preserve">; </w:t>
      </w:r>
      <w:r w:rsidRPr="00452638">
        <w:rPr>
          <w:rFonts w:ascii="Times New Roman" w:hAnsi="Times New Roman"/>
          <w:u w:val="single"/>
          <w:lang w:val="pl-PL"/>
        </w:rPr>
        <w:t>Wang, J. Y.;</w:t>
      </w:r>
      <w:r w:rsidRPr="007A4698">
        <w:rPr>
          <w:rFonts w:ascii="Times New Roman" w:hAnsi="Times New Roman"/>
          <w:lang w:val="pl-PL"/>
        </w:rPr>
        <w:t xml:space="preserve"> Szymczak, N. K.*; </w:t>
      </w:r>
      <w:r w:rsidRPr="007A4698">
        <w:rPr>
          <w:rFonts w:ascii="Times New Roman" w:hAnsi="Times New Roman"/>
        </w:rPr>
        <w:t xml:space="preserve">Manganese-Mediated Hydride Delivery to a Borazine by Stepwise </w:t>
      </w:r>
      <w:r>
        <w:rPr>
          <w:rFonts w:ascii="Times New Roman" w:hAnsi="Times New Roman"/>
        </w:rPr>
        <w:t>Reduction and Protonation</w:t>
      </w:r>
      <w:r>
        <w:rPr>
          <w:rFonts w:ascii="Times New Roman" w:hAnsi="Times New Roman"/>
          <w:bCs/>
          <w:i/>
        </w:rPr>
        <w:t xml:space="preserve">. </w:t>
      </w:r>
      <w:r w:rsidRPr="00C7149B">
        <w:rPr>
          <w:rFonts w:ascii="Times New Roman" w:hAnsi="Times New Roman"/>
          <w:bCs/>
          <w:i/>
        </w:rPr>
        <w:t xml:space="preserve">Organometallics, </w:t>
      </w:r>
      <w:r w:rsidRPr="002A7658">
        <w:rPr>
          <w:rFonts w:ascii="Times New Roman" w:hAnsi="Times New Roman"/>
          <w:b/>
          <w:bCs/>
        </w:rPr>
        <w:t>2014</w:t>
      </w:r>
      <w:r w:rsidRPr="002A7658">
        <w:rPr>
          <w:rFonts w:ascii="Times New Roman" w:hAnsi="Times New Roman"/>
          <w:bCs/>
          <w:i/>
        </w:rPr>
        <w:t>,</w:t>
      </w:r>
      <w:r>
        <w:rPr>
          <w:rFonts w:ascii="Times New Roman" w:hAnsi="Times New Roman"/>
          <w:bCs/>
          <w:i/>
        </w:rPr>
        <w:t xml:space="preserve"> </w:t>
      </w:r>
      <w:r w:rsidRPr="002A7658">
        <w:rPr>
          <w:rFonts w:ascii="Times New Roman" w:hAnsi="Times New Roman"/>
          <w:bCs/>
          <w:i/>
          <w:iCs/>
        </w:rPr>
        <w:t>33</w:t>
      </w:r>
      <w:r w:rsidRPr="002A7658">
        <w:rPr>
          <w:rFonts w:ascii="Times New Roman" w:hAnsi="Times New Roman"/>
          <w:bCs/>
          <w:i/>
        </w:rPr>
        <w:t xml:space="preserve">, </w:t>
      </w:r>
      <w:r w:rsidRPr="00AD776D">
        <w:rPr>
          <w:rFonts w:ascii="Times New Roman" w:hAnsi="Times New Roman"/>
          <w:bCs/>
        </w:rPr>
        <w:t>1540–1543</w:t>
      </w:r>
      <w:r>
        <w:rPr>
          <w:rFonts w:ascii="Times New Roman" w:hAnsi="Times New Roman"/>
          <w:bCs/>
          <w:i/>
        </w:rPr>
        <w:t>.</w:t>
      </w:r>
    </w:p>
    <w:p w:rsidR="00300F54" w:rsidRPr="00C7149B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8</w:t>
      </w:r>
      <w:r w:rsidRPr="00537313">
        <w:rPr>
          <w:rFonts w:ascii="Times New Roman" w:hAnsi="Times New Roman"/>
          <w:lang w:val="pl-PL"/>
        </w:rPr>
        <w:t>)</w:t>
      </w:r>
      <w:r w:rsidRPr="00452638">
        <w:rPr>
          <w:rFonts w:ascii="Times New Roman" w:hAnsi="Times New Roman"/>
          <w:lang w:val="pl-PL"/>
        </w:rPr>
        <w:tab/>
        <w:t>Moore, C. M.;</w:t>
      </w:r>
      <w:r w:rsidRPr="00537313">
        <w:rPr>
          <w:rFonts w:ascii="Times New Roman" w:hAnsi="Times New Roman"/>
          <w:lang w:val="pl-PL"/>
        </w:rPr>
        <w:t xml:space="preserve"> </w:t>
      </w:r>
      <w:r w:rsidRPr="00452638">
        <w:rPr>
          <w:rFonts w:ascii="Times New Roman" w:hAnsi="Times New Roman"/>
          <w:u w:val="single"/>
          <w:lang w:val="pl-PL"/>
        </w:rPr>
        <w:t>Quist, D. A.;</w:t>
      </w:r>
      <w:r>
        <w:rPr>
          <w:rFonts w:ascii="Times New Roman" w:hAnsi="Times New Roman"/>
          <w:lang w:val="pl-PL"/>
        </w:rPr>
        <w:t xml:space="preserve"> </w:t>
      </w:r>
      <w:r w:rsidRPr="00861C0F">
        <w:rPr>
          <w:rFonts w:ascii="Times New Roman" w:hAnsi="Times New Roman"/>
          <w:u w:val="dotted"/>
          <w:lang w:val="pl-PL"/>
        </w:rPr>
        <w:t>Kampf, J. W</w:t>
      </w:r>
      <w:r>
        <w:rPr>
          <w:rFonts w:ascii="Times New Roman" w:hAnsi="Times New Roman"/>
          <w:lang w:val="pl-PL"/>
        </w:rPr>
        <w:t xml:space="preserve">.; </w:t>
      </w:r>
      <w:r w:rsidRPr="00537313">
        <w:rPr>
          <w:rFonts w:ascii="Times New Roman" w:hAnsi="Times New Roman"/>
          <w:lang w:val="pl-PL"/>
        </w:rPr>
        <w:t xml:space="preserve">Szymczak, N. K.*. </w:t>
      </w:r>
      <w:r w:rsidRPr="00C7149B">
        <w:rPr>
          <w:rFonts w:ascii="Times New Roman" w:hAnsi="Times New Roman"/>
          <w:lang w:val="en-GB"/>
        </w:rPr>
        <w:t>A 3-Fold-Symmetric Ligand Based on 2-Hydroxypyridine: Regulation of Ligand Binding by Hydrogen Bonding</w:t>
      </w:r>
      <w:r w:rsidRPr="00537313">
        <w:rPr>
          <w:rFonts w:ascii="Times New Roman" w:hAnsi="Times New Roman"/>
          <w:lang w:val="en-GB"/>
        </w:rPr>
        <w:t>.</w:t>
      </w:r>
      <w:r w:rsidRPr="00537313">
        <w:rPr>
          <w:rFonts w:ascii="Times New Roman" w:hAnsi="Times New Roman"/>
          <w:i/>
          <w:lang w:val="en-GB"/>
        </w:rPr>
        <w:t xml:space="preserve"> </w:t>
      </w:r>
      <w:r>
        <w:rPr>
          <w:rFonts w:ascii="Times New Roman" w:hAnsi="Times New Roman"/>
          <w:i/>
        </w:rPr>
        <w:t>Inorg.</w:t>
      </w:r>
      <w:r w:rsidRPr="00537313">
        <w:rPr>
          <w:rFonts w:ascii="Times New Roman" w:hAnsi="Times New Roman"/>
          <w:i/>
        </w:rPr>
        <w:t xml:space="preserve"> C</w:t>
      </w:r>
      <w:r>
        <w:rPr>
          <w:rFonts w:ascii="Times New Roman" w:hAnsi="Times New Roman"/>
          <w:i/>
        </w:rPr>
        <w:t>hem</w:t>
      </w:r>
      <w:r w:rsidRPr="00537313">
        <w:rPr>
          <w:rFonts w:ascii="Times New Roman" w:hAnsi="Times New Roman"/>
          <w:i/>
        </w:rPr>
        <w:t xml:space="preserve">., </w:t>
      </w:r>
      <w:r w:rsidRPr="00C7149B">
        <w:rPr>
          <w:rFonts w:ascii="Times New Roman" w:hAnsi="Times New Roman"/>
          <w:b/>
        </w:rPr>
        <w:t>2014</w:t>
      </w:r>
      <w:r w:rsidRPr="00537313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53</w:t>
      </w:r>
      <w:r w:rsidRPr="00537313"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3278 – 3280.</w:t>
      </w:r>
      <w:r w:rsidRPr="00BF66A7">
        <w:rPr>
          <w:rFonts w:ascii="Times New Roman" w:hAnsi="Times New Roman"/>
          <w:i/>
        </w:rPr>
        <w:t xml:space="preserve"> </w:t>
      </w:r>
      <w:r w:rsidRPr="007A4698">
        <w:rPr>
          <w:rFonts w:ascii="Times New Roman" w:hAnsi="Times New Roman"/>
          <w:i/>
        </w:rPr>
        <w:t>*</w:t>
      </w:r>
      <w:r>
        <w:rPr>
          <w:rFonts w:ascii="Times New Roman" w:hAnsi="Times New Roman"/>
          <w:i/>
        </w:rPr>
        <w:t>Selected as a Highlighted Manuscript on the Inorganic Chemistry homepage.</w:t>
      </w:r>
    </w:p>
    <w:p w:rsidR="00300F54" w:rsidRPr="007A469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7)</w:t>
      </w:r>
      <w:r>
        <w:rPr>
          <w:rFonts w:ascii="Times New Roman" w:hAnsi="Times New Roman"/>
          <w:lang w:val="pl-PL"/>
        </w:rPr>
        <w:tab/>
      </w:r>
      <w:r w:rsidRPr="00452638">
        <w:rPr>
          <w:rFonts w:ascii="Times New Roman" w:hAnsi="Times New Roman"/>
          <w:lang w:val="pl-PL"/>
        </w:rPr>
        <w:t>Tseng, K-N T.;</w:t>
      </w:r>
      <w:r w:rsidRPr="007A4698">
        <w:rPr>
          <w:rFonts w:ascii="Times New Roman" w:hAnsi="Times New Roman"/>
          <w:lang w:val="pl-PL"/>
        </w:rPr>
        <w:t xml:space="preserve"> </w:t>
      </w:r>
      <w:r w:rsidRPr="00452638">
        <w:rPr>
          <w:rFonts w:ascii="Times New Roman" w:hAnsi="Times New Roman"/>
          <w:u w:val="single"/>
          <w:lang w:val="pl-PL"/>
        </w:rPr>
        <w:t>Rizzi, A.;</w:t>
      </w:r>
      <w:r w:rsidRPr="007A4698">
        <w:rPr>
          <w:rFonts w:ascii="Times New Roman" w:hAnsi="Times New Roman"/>
          <w:lang w:val="pl-PL"/>
        </w:rPr>
        <w:t xml:space="preserve"> Szymczak, N. K.*; </w:t>
      </w:r>
      <w:r w:rsidRPr="007A4698">
        <w:rPr>
          <w:rFonts w:ascii="Times New Roman" w:hAnsi="Times New Roman"/>
        </w:rPr>
        <w:t>Oxidant-Free Conversion of Primary Amines to Nitriles.</w:t>
      </w:r>
      <w:r w:rsidRPr="007A4698">
        <w:rPr>
          <w:rFonts w:ascii="Times New Roman" w:hAnsi="Times New Roman"/>
          <w:lang w:val="pl-PL"/>
        </w:rPr>
        <w:t xml:space="preserve"> </w:t>
      </w:r>
      <w:r w:rsidRPr="007A4698">
        <w:rPr>
          <w:rFonts w:ascii="Times New Roman" w:hAnsi="Times New Roman"/>
          <w:i/>
          <w:iCs/>
        </w:rPr>
        <w:t>J. Am. Chem. Soc.</w:t>
      </w:r>
      <w:r w:rsidRPr="007A4698">
        <w:rPr>
          <w:rFonts w:ascii="Times New Roman" w:hAnsi="Times New Roman"/>
          <w:i/>
        </w:rPr>
        <w:t>, </w:t>
      </w:r>
      <w:r w:rsidRPr="007A4698">
        <w:rPr>
          <w:rFonts w:ascii="Times New Roman" w:hAnsi="Times New Roman"/>
          <w:b/>
          <w:bCs/>
        </w:rPr>
        <w:t>2013</w:t>
      </w:r>
      <w:r w:rsidRPr="007A4698">
        <w:rPr>
          <w:rFonts w:ascii="Times New Roman" w:hAnsi="Times New Roman"/>
          <w:i/>
        </w:rPr>
        <w:t>, </w:t>
      </w:r>
      <w:r w:rsidRPr="007A4698">
        <w:rPr>
          <w:rFonts w:ascii="Times New Roman" w:hAnsi="Times New Roman"/>
          <w:i/>
          <w:iCs/>
        </w:rPr>
        <w:t>135</w:t>
      </w:r>
      <w:r w:rsidRPr="007A4698">
        <w:rPr>
          <w:rFonts w:ascii="Times New Roman" w:hAnsi="Times New Roman"/>
          <w:i/>
        </w:rPr>
        <w:t>,</w:t>
      </w:r>
      <w:r w:rsidRPr="007A4698">
        <w:rPr>
          <w:rFonts w:ascii="Times New Roman" w:hAnsi="Times New Roman"/>
        </w:rPr>
        <w:t xml:space="preserve"> 16352–16355</w:t>
      </w:r>
      <w:r w:rsidRPr="007A4698">
        <w:rPr>
          <w:rFonts w:ascii="Times New Roman" w:hAnsi="Times New Roman"/>
          <w:i/>
          <w:lang w:val="pl-PL"/>
        </w:rPr>
        <w:t>.</w:t>
      </w:r>
      <w:r>
        <w:rPr>
          <w:rFonts w:ascii="Times New Roman" w:hAnsi="Times New Roman"/>
          <w:i/>
          <w:lang w:val="pl-PL"/>
        </w:rPr>
        <w:t xml:space="preserve"> *</w:t>
      </w:r>
      <w:hyperlink r:id="rId15" w:history="1">
        <w:r w:rsidRPr="00627759">
          <w:rPr>
            <w:rStyle w:val="Hyperlink"/>
            <w:rFonts w:ascii="Times New Roman" w:hAnsi="Times New Roman"/>
            <w:i/>
            <w:lang w:val="pl-PL"/>
          </w:rPr>
          <w:t>Featured in the Organic Chemistry Portal</w:t>
        </w:r>
      </w:hyperlink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6</w:t>
      </w:r>
      <w:r w:rsidRPr="007A4698">
        <w:rPr>
          <w:rFonts w:ascii="Times New Roman" w:hAnsi="Times New Roman"/>
          <w:lang w:val="pl-PL"/>
        </w:rPr>
        <w:t>)</w:t>
      </w:r>
      <w:r>
        <w:rPr>
          <w:rFonts w:ascii="Times New Roman" w:hAnsi="Times New Roman"/>
          <w:lang w:val="pl-PL"/>
        </w:rPr>
        <w:tab/>
      </w:r>
      <w:r w:rsidRPr="00452638">
        <w:rPr>
          <w:rFonts w:ascii="Times New Roman" w:hAnsi="Times New Roman"/>
          <w:lang w:val="pl-PL"/>
        </w:rPr>
        <w:t xml:space="preserve">Moore, C. M.; Szymczak, N. K.*. Approaches for the Incorporation of Appended Functionality in Pincer Ligands. In </w:t>
      </w:r>
      <w:r w:rsidRPr="00452638">
        <w:rPr>
          <w:rFonts w:ascii="Times New Roman" w:hAnsi="Times New Roman"/>
        </w:rPr>
        <w:t>Pincer and Pincer-type Complexes – Application in Organic Synthesis and Catalysis; 1</w:t>
      </w:r>
      <w:r w:rsidRPr="00452638">
        <w:rPr>
          <w:rFonts w:ascii="Times New Roman" w:hAnsi="Times New Roman"/>
          <w:vertAlign w:val="superscript"/>
        </w:rPr>
        <w:t>st</w:t>
      </w:r>
      <w:r w:rsidRPr="00452638">
        <w:rPr>
          <w:rFonts w:ascii="Times New Roman" w:hAnsi="Times New Roman"/>
        </w:rPr>
        <w:t xml:space="preserve"> Ed. Szabó, K. J.; Wendt, O. F., Ed. Wiley-VCH: Weinheim, Germany, </w:t>
      </w:r>
      <w:r w:rsidRPr="00452638">
        <w:rPr>
          <w:rFonts w:ascii="Times New Roman" w:hAnsi="Times New Roman"/>
          <w:b/>
        </w:rPr>
        <w:t>2014</w:t>
      </w:r>
      <w:r w:rsidRPr="00452638">
        <w:rPr>
          <w:rFonts w:ascii="Times New Roman" w:hAnsi="Times New Roman"/>
        </w:rPr>
        <w:t>; 117-147.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452638">
        <w:rPr>
          <w:rFonts w:ascii="Times New Roman" w:hAnsi="Times New Roman"/>
          <w:lang w:val="pl-PL"/>
        </w:rPr>
        <w:t>5)</w:t>
      </w:r>
      <w:r w:rsidRPr="00452638">
        <w:rPr>
          <w:rFonts w:ascii="Times New Roman" w:hAnsi="Times New Roman"/>
          <w:lang w:val="pl-PL"/>
        </w:rPr>
        <w:tab/>
        <w:t xml:space="preserve">Tseng, K-N T.; </w:t>
      </w:r>
      <w:r w:rsidRPr="00861C0F">
        <w:rPr>
          <w:rFonts w:ascii="Times New Roman" w:hAnsi="Times New Roman"/>
          <w:u w:val="dotted"/>
          <w:lang w:val="pl-PL"/>
        </w:rPr>
        <w:t>Kampf, J. W</w:t>
      </w:r>
      <w:r w:rsidRPr="00452638">
        <w:rPr>
          <w:rFonts w:ascii="Times New Roman" w:hAnsi="Times New Roman"/>
          <w:lang w:val="pl-PL"/>
        </w:rPr>
        <w:t xml:space="preserve">.; Szymczak, N. K.*; </w:t>
      </w:r>
      <w:r w:rsidRPr="00452638">
        <w:rPr>
          <w:rFonts w:ascii="Times New Roman" w:hAnsi="Times New Roman"/>
        </w:rPr>
        <w:t xml:space="preserve">Base-Free, Acceptorless, and Chemoselective Alcohol Dehydrogenation Catalyzed by an Amide-Derived </w:t>
      </w:r>
      <w:r w:rsidRPr="00452638">
        <w:rPr>
          <w:rFonts w:ascii="Times New Roman" w:hAnsi="Times New Roman"/>
          <w:i/>
        </w:rPr>
        <w:t>NNN</w:t>
      </w:r>
      <w:r w:rsidRPr="00452638">
        <w:rPr>
          <w:rFonts w:ascii="Times New Roman" w:hAnsi="Times New Roman"/>
        </w:rPr>
        <w:t>-Ruthenium(II) Hydride Complex.</w:t>
      </w:r>
      <w:r w:rsidRPr="00452638">
        <w:rPr>
          <w:rFonts w:ascii="Times New Roman" w:hAnsi="Times New Roman"/>
          <w:lang w:val="pl-PL"/>
        </w:rPr>
        <w:t xml:space="preserve"> </w:t>
      </w:r>
      <w:r w:rsidRPr="00452638">
        <w:rPr>
          <w:rFonts w:ascii="Times New Roman" w:hAnsi="Times New Roman"/>
          <w:i/>
          <w:lang w:val="pl-PL"/>
        </w:rPr>
        <w:t xml:space="preserve">Organometallics, </w:t>
      </w:r>
      <w:r w:rsidRPr="00452638">
        <w:rPr>
          <w:rFonts w:ascii="Times New Roman" w:hAnsi="Times New Roman"/>
          <w:b/>
          <w:lang w:val="pl-PL"/>
        </w:rPr>
        <w:t>2013</w:t>
      </w:r>
      <w:r w:rsidRPr="00452638">
        <w:rPr>
          <w:rFonts w:ascii="Times New Roman" w:hAnsi="Times New Roman"/>
          <w:i/>
          <w:lang w:val="pl-PL"/>
        </w:rPr>
        <w:t xml:space="preserve">, 32, </w:t>
      </w:r>
      <w:r w:rsidRPr="00452638">
        <w:rPr>
          <w:rFonts w:ascii="Times New Roman" w:hAnsi="Times New Roman"/>
          <w:lang w:val="pl-PL"/>
        </w:rPr>
        <w:t xml:space="preserve">2046-2049. </w:t>
      </w:r>
      <w:r w:rsidRPr="00452638">
        <w:rPr>
          <w:rFonts w:ascii="Times New Roman" w:hAnsi="Times New Roman"/>
          <w:i/>
        </w:rPr>
        <w:t>*Top 10 Most Read Articles: April-June 2013.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452638">
        <w:rPr>
          <w:rFonts w:ascii="Times New Roman" w:hAnsi="Times New Roman"/>
          <w:lang w:val="pl-PL"/>
        </w:rPr>
        <w:t>4)</w:t>
      </w:r>
      <w:r w:rsidRPr="00452638">
        <w:rPr>
          <w:rFonts w:ascii="Times New Roman" w:hAnsi="Times New Roman"/>
          <w:lang w:val="pl-PL"/>
        </w:rPr>
        <w:tab/>
      </w:r>
      <w:r w:rsidRPr="00B76BF1">
        <w:rPr>
          <w:rFonts w:ascii="Times New Roman" w:hAnsi="Times New Roman"/>
          <w:lang w:val="pl-PL"/>
        </w:rPr>
        <w:t>Tutusaus, O.; Ni, C.; S</w:t>
      </w:r>
      <w:r w:rsidRPr="00452638">
        <w:rPr>
          <w:rFonts w:ascii="Times New Roman" w:hAnsi="Times New Roman"/>
          <w:lang w:val="pl-PL"/>
        </w:rPr>
        <w:t xml:space="preserve">zymczak, N. K.*; A Transition Metal Lewis Acid-Base Triad System for Cooperative Substrate Binding.  </w:t>
      </w:r>
      <w:r w:rsidRPr="00452638">
        <w:rPr>
          <w:rFonts w:ascii="Times New Roman" w:hAnsi="Times New Roman"/>
          <w:i/>
          <w:lang w:val="pl-PL"/>
        </w:rPr>
        <w:t>J. Am. Chem. Soc.,</w:t>
      </w:r>
      <w:r w:rsidRPr="00452638">
        <w:rPr>
          <w:rFonts w:ascii="Times New Roman" w:hAnsi="Times New Roman"/>
          <w:b/>
          <w:lang w:val="pl-PL"/>
        </w:rPr>
        <w:t xml:space="preserve"> 2013</w:t>
      </w:r>
      <w:r w:rsidRPr="00452638">
        <w:rPr>
          <w:rFonts w:ascii="Times New Roman" w:hAnsi="Times New Roman"/>
          <w:i/>
          <w:lang w:val="pl-PL"/>
        </w:rPr>
        <w:t xml:space="preserve">, 135, </w:t>
      </w:r>
      <w:r w:rsidRPr="00452638">
        <w:rPr>
          <w:rFonts w:ascii="Times New Roman" w:hAnsi="Times New Roman"/>
          <w:lang w:val="pl-PL"/>
        </w:rPr>
        <w:t>3403-3406</w:t>
      </w:r>
      <w:r w:rsidRPr="00452638">
        <w:rPr>
          <w:rFonts w:ascii="Times New Roman" w:hAnsi="Times New Roman"/>
          <w:i/>
          <w:lang w:val="pl-PL"/>
        </w:rPr>
        <w:t>. *</w:t>
      </w:r>
      <w:hyperlink r:id="rId16" w:history="1">
        <w:r w:rsidRPr="00627759">
          <w:rPr>
            <w:rStyle w:val="Hyperlink"/>
            <w:rFonts w:ascii="Times New Roman" w:hAnsi="Times New Roman"/>
            <w:i/>
            <w:lang w:val="pl-PL"/>
          </w:rPr>
          <w:t xml:space="preserve">Featured in Chemical &amp; Engineering News, </w:t>
        </w:r>
        <w:r w:rsidRPr="00627759">
          <w:rPr>
            <w:rStyle w:val="Hyperlink"/>
            <w:rFonts w:ascii="Times New Roman" w:hAnsi="Times New Roman"/>
            <w:b/>
            <w:lang w:val="pl-PL"/>
          </w:rPr>
          <w:t>2013</w:t>
        </w:r>
        <w:r w:rsidRPr="00627759">
          <w:rPr>
            <w:rStyle w:val="Hyperlink"/>
            <w:rFonts w:ascii="Times New Roman" w:hAnsi="Times New Roman"/>
            <w:lang w:val="pl-PL"/>
          </w:rPr>
          <w:t>,</w:t>
        </w:r>
        <w:r w:rsidRPr="00627759">
          <w:rPr>
            <w:rStyle w:val="Hyperlink"/>
            <w:rFonts w:ascii="Times New Roman" w:hAnsi="Times New Roman"/>
            <w:i/>
            <w:lang w:val="pl-PL"/>
          </w:rPr>
          <w:t xml:space="preserve"> 91</w:t>
        </w:r>
        <w:r w:rsidRPr="00627759">
          <w:rPr>
            <w:rStyle w:val="Hyperlink"/>
            <w:rFonts w:ascii="Times New Roman" w:hAnsi="Times New Roman"/>
            <w:lang w:val="pl-PL"/>
          </w:rPr>
          <w:t>,</w:t>
        </w:r>
        <w:r w:rsidRPr="00627759">
          <w:rPr>
            <w:rStyle w:val="Hyperlink"/>
            <w:rFonts w:ascii="Times New Roman" w:hAnsi="Times New Roman"/>
            <w:i/>
            <w:lang w:val="pl-PL"/>
          </w:rPr>
          <w:t xml:space="preserve"> </w:t>
        </w:r>
        <w:r w:rsidRPr="00627759">
          <w:rPr>
            <w:rStyle w:val="Hyperlink"/>
            <w:rFonts w:ascii="Times New Roman" w:hAnsi="Times New Roman"/>
            <w:lang w:val="pl-PL"/>
          </w:rPr>
          <w:t>29</w:t>
        </w:r>
      </w:hyperlink>
      <w:r w:rsidRPr="00452638">
        <w:rPr>
          <w:rFonts w:ascii="Times New Roman" w:hAnsi="Times New Roman"/>
          <w:lang w:val="pl-PL"/>
        </w:rPr>
        <w:t>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452638">
        <w:rPr>
          <w:rFonts w:ascii="Times New Roman" w:hAnsi="Times New Roman"/>
          <w:lang w:val="pl-PL"/>
        </w:rPr>
        <w:t>3)</w:t>
      </w:r>
      <w:r w:rsidRPr="00452638">
        <w:rPr>
          <w:rFonts w:ascii="Times New Roman" w:hAnsi="Times New Roman"/>
          <w:lang w:val="pl-PL"/>
        </w:rPr>
        <w:tab/>
        <w:t xml:space="preserve">Moore, C. M.; Szymczak, N. K.*. </w:t>
      </w:r>
      <w:r w:rsidRPr="00452638">
        <w:rPr>
          <w:rFonts w:ascii="Times New Roman" w:hAnsi="Times New Roman"/>
          <w:lang w:val="en-GB"/>
        </w:rPr>
        <w:t>6,6’-Dihydroxy Terpyridine: A Proton-Responsive Bifunctional Ligand and its Application in Catalytic Transfer Hydrogenation of Ketones.</w:t>
      </w:r>
      <w:r w:rsidRPr="00452638">
        <w:rPr>
          <w:rFonts w:ascii="Times New Roman" w:hAnsi="Times New Roman"/>
          <w:i/>
          <w:lang w:val="en-GB"/>
        </w:rPr>
        <w:t xml:space="preserve"> </w:t>
      </w:r>
      <w:r w:rsidRPr="00452638">
        <w:rPr>
          <w:rFonts w:ascii="Times New Roman" w:hAnsi="Times New Roman"/>
          <w:i/>
        </w:rPr>
        <w:t xml:space="preserve">Chem. Comm., </w:t>
      </w:r>
      <w:r w:rsidRPr="00452638">
        <w:rPr>
          <w:rFonts w:ascii="Times New Roman" w:hAnsi="Times New Roman"/>
          <w:b/>
          <w:i/>
        </w:rPr>
        <w:t>2013</w:t>
      </w:r>
      <w:r w:rsidRPr="00452638">
        <w:rPr>
          <w:rFonts w:ascii="Times New Roman" w:hAnsi="Times New Roman"/>
          <w:i/>
        </w:rPr>
        <w:t xml:space="preserve">, 49 4, </w:t>
      </w:r>
      <w:r w:rsidRPr="00452638">
        <w:rPr>
          <w:rFonts w:ascii="Times New Roman" w:hAnsi="Times New Roman"/>
        </w:rPr>
        <w:t>400 – 402.</w:t>
      </w:r>
    </w:p>
    <w:p w:rsidR="00300F54" w:rsidRPr="00452638" w:rsidRDefault="00300F54" w:rsidP="00300F54">
      <w:pPr>
        <w:spacing w:before="120"/>
        <w:ind w:left="540" w:hanging="540"/>
        <w:rPr>
          <w:rFonts w:ascii="Times New Roman" w:hAnsi="Times New Roman"/>
          <w:lang w:val="pl-PL"/>
        </w:rPr>
      </w:pPr>
      <w:r w:rsidRPr="00452638">
        <w:rPr>
          <w:rFonts w:ascii="Times New Roman" w:hAnsi="Times New Roman"/>
          <w:lang w:val="pl-PL"/>
        </w:rPr>
        <w:t>2)</w:t>
      </w:r>
      <w:r w:rsidRPr="00452638">
        <w:rPr>
          <w:rFonts w:ascii="Times New Roman" w:hAnsi="Times New Roman"/>
          <w:lang w:val="pl-PL"/>
        </w:rPr>
        <w:tab/>
        <w:t xml:space="preserve">Carter, T. J.; </w:t>
      </w:r>
      <w:r w:rsidRPr="00861C0F">
        <w:rPr>
          <w:rFonts w:ascii="Times New Roman" w:hAnsi="Times New Roman"/>
          <w:u w:val="dotted"/>
          <w:lang w:val="pl-PL"/>
        </w:rPr>
        <w:t>Kampf, J. W.</w:t>
      </w:r>
      <w:r w:rsidRPr="00452638">
        <w:rPr>
          <w:rFonts w:ascii="Times New Roman" w:hAnsi="Times New Roman"/>
          <w:lang w:val="pl-PL"/>
        </w:rPr>
        <w:t xml:space="preserve">; Szymczak, N. K.*. </w:t>
      </w:r>
      <w:r w:rsidRPr="00452638">
        <w:rPr>
          <w:rFonts w:ascii="Times New Roman" w:hAnsi="Times New Roman"/>
          <w:lang w:val="en-GB"/>
        </w:rPr>
        <w:t>Reduction of Borazines Mediated by Low-Valent Chromium Species.</w:t>
      </w:r>
      <w:r w:rsidRPr="00452638">
        <w:rPr>
          <w:rFonts w:ascii="Times New Roman" w:hAnsi="Times New Roman"/>
          <w:i/>
          <w:lang w:val="en-GB"/>
        </w:rPr>
        <w:t xml:space="preserve"> </w:t>
      </w:r>
      <w:r w:rsidRPr="00452638">
        <w:rPr>
          <w:rFonts w:ascii="Times New Roman" w:hAnsi="Times New Roman"/>
          <w:i/>
        </w:rPr>
        <w:t xml:space="preserve">Angew. Ch., Int. Ed., </w:t>
      </w:r>
      <w:r w:rsidRPr="00452638">
        <w:rPr>
          <w:rFonts w:ascii="Times New Roman" w:hAnsi="Times New Roman"/>
          <w:b/>
        </w:rPr>
        <w:t>2012</w:t>
      </w:r>
      <w:r w:rsidRPr="00452638">
        <w:rPr>
          <w:rFonts w:ascii="Times New Roman" w:hAnsi="Times New Roman"/>
          <w:i/>
        </w:rPr>
        <w:t xml:space="preserve">, 51, </w:t>
      </w:r>
      <w:r w:rsidRPr="00452638">
        <w:rPr>
          <w:rFonts w:ascii="Times New Roman" w:hAnsi="Times New Roman"/>
        </w:rPr>
        <w:t>13168-13172</w:t>
      </w:r>
      <w:r w:rsidRPr="00452638">
        <w:rPr>
          <w:rFonts w:ascii="Times New Roman" w:hAnsi="Times New Roman"/>
          <w:i/>
        </w:rPr>
        <w:t>. *Featured in Advances in Engineering</w:t>
      </w:r>
    </w:p>
    <w:p w:rsidR="00300F54" w:rsidRPr="00537313" w:rsidRDefault="00300F54" w:rsidP="00300F54">
      <w:pPr>
        <w:spacing w:before="120"/>
        <w:ind w:left="540" w:hanging="540"/>
        <w:rPr>
          <w:rFonts w:ascii="Times New Roman" w:hAnsi="Times New Roman"/>
          <w:i/>
          <w:lang w:val="en-GB"/>
        </w:rPr>
      </w:pPr>
      <w:r w:rsidRPr="00452638">
        <w:rPr>
          <w:rFonts w:ascii="Times New Roman" w:hAnsi="Times New Roman"/>
          <w:lang w:val="pl-PL"/>
        </w:rPr>
        <w:t>1)</w:t>
      </w:r>
      <w:r w:rsidRPr="00452638">
        <w:rPr>
          <w:rFonts w:ascii="Times New Roman" w:hAnsi="Times New Roman"/>
          <w:lang w:val="pl-PL"/>
        </w:rPr>
        <w:tab/>
        <w:t>Moore, C. M.; Szymczak</w:t>
      </w:r>
      <w:r w:rsidRPr="00537313">
        <w:rPr>
          <w:rFonts w:ascii="Times New Roman" w:hAnsi="Times New Roman"/>
          <w:lang w:val="pl-PL"/>
        </w:rPr>
        <w:t xml:space="preserve">, N. K.*. </w:t>
      </w:r>
      <w:r w:rsidRPr="00537313">
        <w:rPr>
          <w:rFonts w:ascii="Times New Roman" w:hAnsi="Times New Roman"/>
          <w:lang w:val="en-GB"/>
        </w:rPr>
        <w:t xml:space="preserve">A </w:t>
      </w:r>
      <w:r>
        <w:rPr>
          <w:rFonts w:ascii="Times New Roman" w:hAnsi="Times New Roman"/>
          <w:lang w:val="en-GB"/>
        </w:rPr>
        <w:t>T</w:t>
      </w:r>
      <w:r w:rsidRPr="00537313">
        <w:rPr>
          <w:rFonts w:ascii="Times New Roman" w:hAnsi="Times New Roman"/>
          <w:lang w:val="en-GB"/>
        </w:rPr>
        <w:t xml:space="preserve">ris(2-quinolylmethyl)amine Scaffold that Promotes Hydrogen Bonding within the Secondary Coordination Sphere. </w:t>
      </w:r>
      <w:r w:rsidRPr="00537313">
        <w:rPr>
          <w:rFonts w:ascii="Times New Roman" w:hAnsi="Times New Roman"/>
          <w:i/>
          <w:lang w:val="en-GB"/>
        </w:rPr>
        <w:t xml:space="preserve">Dalton Trans., </w:t>
      </w:r>
      <w:r w:rsidRPr="00C7149B">
        <w:rPr>
          <w:rFonts w:ascii="Times New Roman" w:hAnsi="Times New Roman"/>
          <w:b/>
          <w:lang w:val="en-GB"/>
        </w:rPr>
        <w:t>2012</w:t>
      </w:r>
      <w:r w:rsidRPr="00537313">
        <w:rPr>
          <w:rFonts w:ascii="Times New Roman" w:hAnsi="Times New Roman"/>
          <w:i/>
          <w:lang w:val="en-GB"/>
        </w:rPr>
        <w:t xml:space="preserve">, 41, </w:t>
      </w:r>
      <w:r w:rsidRPr="00AD776D">
        <w:rPr>
          <w:rFonts w:ascii="Times New Roman" w:hAnsi="Times New Roman"/>
          <w:lang w:val="en-GB"/>
        </w:rPr>
        <w:t>7886-7889</w:t>
      </w:r>
      <w:r w:rsidRPr="00417A5B">
        <w:rPr>
          <w:rFonts w:ascii="Times New Roman" w:hAnsi="Times New Roman"/>
          <w:i/>
          <w:lang w:val="en-GB"/>
        </w:rPr>
        <w:t>. Invited contribution for “New Talent: The Americas.”</w:t>
      </w:r>
      <w:r w:rsidRPr="00417A5B">
        <w:rPr>
          <w:rFonts w:ascii="Times New Roman" w:hAnsi="Times New Roman"/>
        </w:rPr>
        <w:t xml:space="preserve"> *</w:t>
      </w:r>
      <w:r w:rsidRPr="00417A5B">
        <w:rPr>
          <w:rFonts w:ascii="Times New Roman" w:hAnsi="Times New Roman"/>
          <w:i/>
          <w:lang w:val="en-GB"/>
        </w:rPr>
        <w:t>Top ten most accessed articles in May 2012*</w:t>
      </w:r>
    </w:p>
    <w:p w:rsidR="00D14A88" w:rsidRPr="00537313" w:rsidRDefault="00D14A88" w:rsidP="00D14A88">
      <w:pPr>
        <w:pStyle w:val="SectionTitle"/>
        <w:jc w:val="both"/>
        <w:rPr>
          <w:rFonts w:ascii="Times New Roman" w:hAnsi="Times New Roman"/>
          <w:b/>
          <w:i/>
        </w:rPr>
      </w:pPr>
      <w:r w:rsidRPr="00537313">
        <w:rPr>
          <w:rFonts w:ascii="Times New Roman" w:hAnsi="Times New Roman"/>
          <w:b/>
          <w:color w:val="7F7F7F" w:themeColor="text1" w:themeTint="80"/>
          <w:sz w:val="22"/>
          <w:szCs w:val="22"/>
        </w:rPr>
        <w:t>publications</w:t>
      </w:r>
      <w:r>
        <w:rPr>
          <w:rFonts w:ascii="Times New Roman" w:hAnsi="Times New Roman"/>
          <w:b/>
          <w:color w:val="7F7F7F" w:themeColor="text1" w:themeTint="80"/>
          <w:sz w:val="22"/>
          <w:szCs w:val="22"/>
        </w:rPr>
        <w:t xml:space="preserve"> not as corresponding author</w:t>
      </w:r>
    </w:p>
    <w:p w:rsidR="00484C93" w:rsidRPr="00981DE6" w:rsidRDefault="00484C93" w:rsidP="00484C93">
      <w:pPr>
        <w:spacing w:before="120"/>
        <w:ind w:left="540" w:hanging="540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pl-PL"/>
        </w:rPr>
        <w:t>1</w:t>
      </w:r>
      <w:r>
        <w:rPr>
          <w:rFonts w:ascii="Times New Roman" w:hAnsi="Times New Roman"/>
          <w:lang w:val="pl-PL"/>
        </w:rPr>
        <w:t>8</w:t>
      </w:r>
      <w:r>
        <w:rPr>
          <w:rFonts w:ascii="Times New Roman" w:hAnsi="Times New Roman"/>
          <w:lang w:val="pl-PL"/>
        </w:rPr>
        <w:t>)</w:t>
      </w:r>
      <w:r>
        <w:rPr>
          <w:rFonts w:ascii="Times New Roman" w:hAnsi="Times New Roman"/>
          <w:lang w:val="pl-PL"/>
        </w:rPr>
        <w:tab/>
      </w:r>
      <w:r w:rsidRPr="00484C93">
        <w:rPr>
          <w:rFonts w:ascii="Times New Roman" w:hAnsi="Times New Roman"/>
        </w:rPr>
        <w:t>Jiang, Y.;</w:t>
      </w:r>
      <w:r w:rsidR="00075EC9" w:rsidRPr="00075EC9">
        <w:rPr>
          <w:rFonts w:ascii="Times New Roman" w:hAnsi="Times New Roman"/>
          <w:vertAlign w:val="superscript"/>
        </w:rPr>
        <w:t>‡</w:t>
      </w:r>
      <w:r w:rsidRPr="00484C93">
        <w:rPr>
          <w:rFonts w:ascii="Times New Roman" w:hAnsi="Times New Roman"/>
        </w:rPr>
        <w:t xml:space="preserve"> Han, C.;</w:t>
      </w:r>
      <w:r w:rsidR="00075EC9" w:rsidRPr="00075EC9">
        <w:rPr>
          <w:rFonts w:ascii="Times New Roman" w:hAnsi="Times New Roman"/>
          <w:vertAlign w:val="superscript"/>
        </w:rPr>
        <w:t>‡</w:t>
      </w:r>
      <w:r w:rsidRPr="00484C93">
        <w:rPr>
          <w:rFonts w:ascii="Times New Roman" w:hAnsi="Times New Roman"/>
        </w:rPr>
        <w:t xml:space="preserve"> Guo, Z.; Dai, Z.; Liang, G.;</w:t>
      </w:r>
      <w:r w:rsidR="00075EC9">
        <w:rPr>
          <w:rFonts w:ascii="Times New Roman" w:hAnsi="Times New Roman"/>
        </w:rPr>
        <w:t>*</w:t>
      </w:r>
      <w:r w:rsidRPr="00484C93">
        <w:rPr>
          <w:rFonts w:ascii="Times New Roman" w:hAnsi="Times New Roman"/>
        </w:rPr>
        <w:t xml:space="preserve"> Guo, S.;</w:t>
      </w:r>
      <w:r w:rsidR="00075EC9">
        <w:rPr>
          <w:rFonts w:ascii="Times New Roman" w:hAnsi="Times New Roman"/>
        </w:rPr>
        <w:t>*</w:t>
      </w:r>
      <w:r w:rsidRPr="00484C93">
        <w:rPr>
          <w:rFonts w:ascii="Times New Roman" w:hAnsi="Times New Roman"/>
        </w:rPr>
        <w:t xml:space="preserve"> Szymczak, N. K.; Tang, P. A General Photocatalytic Hydrodefluorination and Defluoroalkylation of Electronically-Variable Ar</w:t>
      </w:r>
      <w:r w:rsidR="00075EC9">
        <w:rPr>
          <w:rFonts w:ascii="Times New Roman" w:hAnsi="Times New Roman"/>
        </w:rPr>
        <w:t>CF</w:t>
      </w:r>
      <w:r w:rsidRPr="00075EC9">
        <w:rPr>
          <w:rFonts w:ascii="Times New Roman" w:hAnsi="Times New Roman"/>
          <w:vertAlign w:val="subscript"/>
        </w:rPr>
        <w:t>3</w:t>
      </w:r>
      <w:r w:rsidRPr="00484C93">
        <w:rPr>
          <w:rFonts w:ascii="Times New Roman" w:hAnsi="Times New Roman"/>
        </w:rPr>
        <w:t xml:space="preserve"> by Changing Commercially-Available Arenethiolates. </w:t>
      </w:r>
      <w:r w:rsidRPr="00484C93">
        <w:rPr>
          <w:rFonts w:ascii="Times New Roman" w:hAnsi="Times New Roman"/>
          <w:i/>
          <w:iCs/>
        </w:rPr>
        <w:t xml:space="preserve">Green Chemistry </w:t>
      </w:r>
      <w:r w:rsidRPr="00484C93">
        <w:rPr>
          <w:rFonts w:ascii="Times New Roman" w:hAnsi="Times New Roman"/>
          <w:b/>
          <w:bCs/>
        </w:rPr>
        <w:t>2024</w:t>
      </w:r>
      <w:r w:rsidRPr="00484C93">
        <w:rPr>
          <w:rFonts w:ascii="Times New Roman" w:hAnsi="Times New Roman"/>
        </w:rPr>
        <w:t xml:space="preserve">, </w:t>
      </w:r>
      <w:r w:rsidRPr="00484C93">
        <w:rPr>
          <w:rFonts w:ascii="Times New Roman" w:hAnsi="Times New Roman"/>
          <w:i/>
          <w:iCs/>
        </w:rPr>
        <w:t>26</w:t>
      </w:r>
      <w:r w:rsidRPr="00484C93">
        <w:rPr>
          <w:rFonts w:ascii="Times New Roman" w:hAnsi="Times New Roman"/>
        </w:rPr>
        <w:t>, 4518-4527.</w:t>
      </w:r>
    </w:p>
    <w:p w:rsidR="00C2471C" w:rsidRPr="00981DE6" w:rsidRDefault="00C2471C" w:rsidP="003E10BC">
      <w:pPr>
        <w:spacing w:before="120"/>
        <w:ind w:left="540" w:hanging="540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pl-PL"/>
        </w:rPr>
        <w:t>17)</w:t>
      </w:r>
      <w:r w:rsidR="003E10BC"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 xml:space="preserve">McCrory, C. C. L.; Szymczak, N. K.; Peters, J. C.* </w:t>
      </w:r>
      <w:r w:rsidRPr="00981DE6">
        <w:rPr>
          <w:rFonts w:ascii="Times New Roman" w:hAnsi="Times New Roman"/>
          <w:lang w:val="en"/>
        </w:rPr>
        <w:t>Evaluating Activity for Hydrogen-Evolving Cobalt and Nickel Complexes at Elevated Pressures of Hydrogen and Carbon Monoxide</w:t>
      </w:r>
      <w:r w:rsidRPr="00417A5B">
        <w:rPr>
          <w:rFonts w:ascii="Times New Roman" w:hAnsi="Times New Roman"/>
          <w:lang w:val="pl-PL"/>
        </w:rPr>
        <w:t xml:space="preserve">. </w:t>
      </w:r>
      <w:r>
        <w:rPr>
          <w:rFonts w:ascii="Times New Roman" w:hAnsi="Times New Roman"/>
          <w:i/>
          <w:lang w:val="pl-PL"/>
        </w:rPr>
        <w:t>Electrocatalysis</w:t>
      </w:r>
      <w:r w:rsidRPr="00417A5B">
        <w:rPr>
          <w:rFonts w:ascii="Times New Roman" w:hAnsi="Times New Roman"/>
          <w:i/>
          <w:lang w:val="pl-PL"/>
        </w:rPr>
        <w:t>,</w:t>
      </w:r>
      <w:r w:rsidRPr="004E420D">
        <w:rPr>
          <w:rFonts w:ascii="Times New Roman" w:hAnsi="Times New Roman"/>
          <w:i/>
        </w:rPr>
        <w:t> </w:t>
      </w:r>
      <w:r w:rsidRPr="004E420D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6</w:t>
      </w:r>
      <w:r w:rsidRPr="004E420D">
        <w:rPr>
          <w:rFonts w:ascii="Times New Roman" w:hAnsi="Times New Roman"/>
          <w:i/>
        </w:rPr>
        <w:t>, </w:t>
      </w:r>
      <w:r w:rsidRPr="00981DE6">
        <w:rPr>
          <w:rFonts w:ascii="Times New Roman" w:hAnsi="Times New Roman"/>
          <w:i/>
          <w:iCs/>
        </w:rPr>
        <w:t>7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Cs/>
        </w:rPr>
        <w:t xml:space="preserve">87-96. </w:t>
      </w:r>
    </w:p>
    <w:p w:rsidR="00C2471C" w:rsidRPr="0005334D" w:rsidRDefault="00C2471C" w:rsidP="003E10BC">
      <w:pPr>
        <w:spacing w:before="120"/>
        <w:ind w:left="540" w:hanging="540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>16)</w:t>
      </w:r>
      <w:r w:rsidR="003E10BC">
        <w:rPr>
          <w:rFonts w:ascii="Times New Roman" w:hAnsi="Times New Roman"/>
        </w:rPr>
        <w:tab/>
      </w:r>
      <w:r w:rsidRPr="006F7C62">
        <w:rPr>
          <w:rFonts w:ascii="Times New Roman" w:hAnsi="Times New Roman"/>
        </w:rPr>
        <w:t>Bayram, Ercan; Linehan, John C</w:t>
      </w:r>
      <w:r>
        <w:rPr>
          <w:rFonts w:ascii="Times New Roman" w:hAnsi="Times New Roman"/>
        </w:rPr>
        <w:t>.*</w:t>
      </w:r>
      <w:r w:rsidRPr="006F7C62">
        <w:rPr>
          <w:rFonts w:ascii="Times New Roman" w:hAnsi="Times New Roman"/>
        </w:rPr>
        <w:t>; Fulton, John L.; Szymczak, Nathaniel K.; Finke, Richard G.</w:t>
      </w:r>
      <w:r>
        <w:rPr>
          <w:rFonts w:ascii="Times New Roman" w:hAnsi="Times New Roman"/>
        </w:rPr>
        <w:t>*</w:t>
      </w:r>
      <w:r w:rsidRPr="006F7C62">
        <w:rPr>
          <w:rFonts w:ascii="Times New Roman" w:hAnsi="Times New Roman"/>
        </w:rPr>
        <w:t>; Determination of the Dominant Catalyst Derived from the Classic [RhCp*Cl</w:t>
      </w:r>
      <w:r w:rsidRPr="006F7C62">
        <w:rPr>
          <w:rFonts w:ascii="Times New Roman" w:hAnsi="Times New Roman"/>
          <w:vertAlign w:val="subscript"/>
        </w:rPr>
        <w:t>2</w:t>
      </w:r>
      <w:r w:rsidRPr="006F7C62">
        <w:rPr>
          <w:rFonts w:ascii="Times New Roman" w:hAnsi="Times New Roman"/>
        </w:rPr>
        <w:t>]</w:t>
      </w:r>
      <w:r w:rsidRPr="006F7C62">
        <w:rPr>
          <w:rFonts w:ascii="Times New Roman" w:hAnsi="Times New Roman"/>
          <w:vertAlign w:val="subscript"/>
        </w:rPr>
        <w:t>2</w:t>
      </w:r>
      <w:r w:rsidRPr="006F7C62">
        <w:rPr>
          <w:rFonts w:ascii="Times New Roman" w:hAnsi="Times New Roman"/>
        </w:rPr>
        <w:t xml:space="preserve"> Precatalyst System: Is it Single-Metal Rh</w:t>
      </w:r>
      <w:r w:rsidRPr="006F7C62">
        <w:rPr>
          <w:rFonts w:ascii="Times New Roman" w:hAnsi="Times New Roman"/>
          <w:vertAlign w:val="subscript"/>
        </w:rPr>
        <w:t>1</w:t>
      </w:r>
      <w:r w:rsidRPr="006F7C62">
        <w:rPr>
          <w:rFonts w:ascii="Times New Roman" w:hAnsi="Times New Roman"/>
        </w:rPr>
        <w:t>Cp*-Based, Subnanometer Rh</w:t>
      </w:r>
      <w:r w:rsidRPr="006F7C62">
        <w:rPr>
          <w:rFonts w:ascii="Times New Roman" w:hAnsi="Times New Roman"/>
          <w:vertAlign w:val="subscript"/>
        </w:rPr>
        <w:t>4</w:t>
      </w:r>
      <w:r w:rsidRPr="006F7C62">
        <w:rPr>
          <w:rFonts w:ascii="Times New Roman" w:hAnsi="Times New Roman"/>
        </w:rPr>
        <w:t xml:space="preserve"> Cluster-Based, or Rh(0)</w:t>
      </w:r>
      <w:r w:rsidRPr="006F7C62">
        <w:rPr>
          <w:rFonts w:ascii="Times New Roman" w:hAnsi="Times New Roman"/>
          <w:vertAlign w:val="subscript"/>
        </w:rPr>
        <w:t>n</w:t>
      </w:r>
      <w:r w:rsidRPr="006F7C62">
        <w:rPr>
          <w:rFonts w:ascii="Times New Roman" w:hAnsi="Times New Roman"/>
        </w:rPr>
        <w:t xml:space="preserve"> Nanoparticle-Based Cyclohexene Hydrogenation Catalysis at Room Temperature and Mild Pressures? </w:t>
      </w:r>
      <w:r w:rsidRPr="006F7C62">
        <w:rPr>
          <w:rFonts w:ascii="Times New Roman" w:hAnsi="Times New Roman"/>
          <w:i/>
        </w:rPr>
        <w:t>ACS Catalysis</w:t>
      </w:r>
      <w:r w:rsidRPr="006F7C62">
        <w:rPr>
          <w:rFonts w:ascii="Times New Roman" w:hAnsi="Times New Roman"/>
        </w:rPr>
        <w:t>,</w:t>
      </w:r>
      <w:r w:rsidRPr="006F7C62">
        <w:rPr>
          <w:rFonts w:ascii="Times New Roman" w:hAnsi="Times New Roman"/>
          <w:b/>
        </w:rPr>
        <w:t xml:space="preserve"> 2015</w:t>
      </w:r>
      <w:r w:rsidRPr="006F7C62">
        <w:rPr>
          <w:rFonts w:ascii="Times New Roman" w:hAnsi="Times New Roman"/>
        </w:rPr>
        <w:t xml:space="preserve">, </w:t>
      </w:r>
      <w:r w:rsidRPr="006F7C62">
        <w:rPr>
          <w:rFonts w:ascii="Times New Roman" w:hAnsi="Times New Roman"/>
          <w:i/>
        </w:rPr>
        <w:t>5</w:t>
      </w:r>
      <w:r w:rsidRPr="006F7C62">
        <w:rPr>
          <w:rFonts w:ascii="Times New Roman" w:hAnsi="Times New Roman"/>
        </w:rPr>
        <w:t>, 3876-3886.</w:t>
      </w:r>
    </w:p>
    <w:p w:rsidR="00C2471C" w:rsidRPr="00537313" w:rsidRDefault="00C2471C" w:rsidP="003E10BC">
      <w:pPr>
        <w:spacing w:before="120"/>
        <w:ind w:left="540" w:hanging="540"/>
        <w:rPr>
          <w:rFonts w:ascii="Times New Roman" w:hAnsi="Times New Roman"/>
          <w:lang w:val="nl-NL"/>
        </w:rPr>
      </w:pPr>
      <w:r w:rsidRPr="00537313">
        <w:rPr>
          <w:rFonts w:ascii="Times New Roman" w:hAnsi="Times New Roman"/>
          <w:lang w:val="pl-PL"/>
        </w:rPr>
        <w:t>15)</w:t>
      </w:r>
      <w:r w:rsidR="003E10BC">
        <w:rPr>
          <w:rFonts w:ascii="Times New Roman" w:hAnsi="Times New Roman"/>
          <w:lang w:val="pl-PL"/>
        </w:rPr>
        <w:tab/>
      </w:r>
      <w:r w:rsidRPr="00537313">
        <w:rPr>
          <w:rFonts w:ascii="Times New Roman" w:hAnsi="Times New Roman"/>
          <w:lang w:val="pl-PL"/>
        </w:rPr>
        <w:t xml:space="preserve">Ercan, B.; Linehan, J.; Fulton, J.; Roberts, J.; </w:t>
      </w:r>
      <w:r w:rsidRPr="00537313">
        <w:rPr>
          <w:rFonts w:ascii="Times New Roman" w:hAnsi="Times New Roman"/>
          <w:lang w:val="nl-NL"/>
        </w:rPr>
        <w:t>Szymczak, N.; Smurthwaite, T.; Ozkar, S.; Balasubramanian, M.; Finke, R. Is It Homogeneous or Heterogeneous Catalysis Derived</w:t>
      </w:r>
      <w:r>
        <w:rPr>
          <w:rFonts w:ascii="Times New Roman" w:hAnsi="Times New Roman"/>
          <w:lang w:val="nl-NL"/>
        </w:rPr>
        <w:t xml:space="preserve"> </w:t>
      </w:r>
      <w:r w:rsidRPr="00537313">
        <w:rPr>
          <w:rFonts w:ascii="Times New Roman" w:hAnsi="Times New Roman"/>
          <w:lang w:val="nl-NL"/>
        </w:rPr>
        <w:t>from [RhCp*Cl</w:t>
      </w:r>
      <w:r w:rsidRPr="00537313">
        <w:rPr>
          <w:rFonts w:ascii="Times New Roman" w:hAnsi="Times New Roman"/>
          <w:vertAlign w:val="subscript"/>
          <w:lang w:val="nl-NL"/>
        </w:rPr>
        <w:t>2</w:t>
      </w:r>
      <w:r w:rsidRPr="00537313">
        <w:rPr>
          <w:rFonts w:ascii="Times New Roman" w:hAnsi="Times New Roman"/>
          <w:lang w:val="nl-NL"/>
        </w:rPr>
        <w:t>]</w:t>
      </w:r>
      <w:r w:rsidRPr="00537313">
        <w:rPr>
          <w:rFonts w:ascii="Times New Roman" w:hAnsi="Times New Roman"/>
          <w:vertAlign w:val="subscript"/>
          <w:lang w:val="nl-NL"/>
        </w:rPr>
        <w:t>2</w:t>
      </w:r>
      <w:r w:rsidRPr="00537313">
        <w:rPr>
          <w:rFonts w:ascii="Times New Roman" w:hAnsi="Times New Roman"/>
          <w:lang w:val="nl-NL"/>
        </w:rPr>
        <w:t>? In Operando-XAFS, Kinetic and Crucial Kinetic Poisoning Evidence for Subnanometer Rh</w:t>
      </w:r>
      <w:r w:rsidRPr="00537313">
        <w:rPr>
          <w:rFonts w:ascii="Times New Roman" w:hAnsi="Times New Roman"/>
          <w:vertAlign w:val="subscript"/>
          <w:lang w:val="nl-NL"/>
        </w:rPr>
        <w:t>4</w:t>
      </w:r>
      <w:r w:rsidRPr="00537313">
        <w:rPr>
          <w:rFonts w:ascii="Times New Roman" w:hAnsi="Times New Roman"/>
          <w:lang w:val="nl-NL"/>
        </w:rPr>
        <w:t xml:space="preserve"> Cluster-Based Benzene Hydrogenation Catalysis. </w:t>
      </w:r>
      <w:r w:rsidRPr="00537313">
        <w:rPr>
          <w:rFonts w:ascii="Times New Roman" w:hAnsi="Times New Roman"/>
          <w:i/>
        </w:rPr>
        <w:t>J. Am. Chem. Soc</w:t>
      </w:r>
      <w:r w:rsidRPr="00537313">
        <w:rPr>
          <w:rFonts w:ascii="Times New Roman" w:hAnsi="Times New Roman"/>
        </w:rPr>
        <w:t xml:space="preserve">., </w:t>
      </w:r>
      <w:r w:rsidRPr="00537313">
        <w:rPr>
          <w:rFonts w:ascii="Times New Roman" w:hAnsi="Times New Roman"/>
          <w:b/>
        </w:rPr>
        <w:t>2011</w:t>
      </w:r>
      <w:r w:rsidRPr="00537313">
        <w:rPr>
          <w:rFonts w:ascii="Times New Roman" w:hAnsi="Times New Roman"/>
        </w:rPr>
        <w:t xml:space="preserve">, </w:t>
      </w:r>
      <w:r w:rsidRPr="00537313">
        <w:rPr>
          <w:rFonts w:ascii="Times New Roman" w:hAnsi="Times New Roman"/>
          <w:i/>
        </w:rPr>
        <w:t xml:space="preserve">133, </w:t>
      </w:r>
      <w:r w:rsidRPr="00537313">
        <w:rPr>
          <w:rFonts w:ascii="Times New Roman" w:hAnsi="Times New Roman"/>
        </w:rPr>
        <w:t>18889-18902.</w:t>
      </w:r>
    </w:p>
    <w:p w:rsidR="00C2471C" w:rsidRPr="00537313" w:rsidRDefault="00C2471C" w:rsidP="003E10BC">
      <w:pPr>
        <w:spacing w:before="120"/>
        <w:ind w:left="540" w:hanging="540"/>
        <w:rPr>
          <w:rFonts w:ascii="Times New Roman" w:hAnsi="Times New Roman"/>
          <w:lang w:val="nl-NL"/>
        </w:rPr>
      </w:pPr>
      <w:r w:rsidRPr="00537313">
        <w:rPr>
          <w:rFonts w:ascii="Times New Roman" w:hAnsi="Times New Roman"/>
          <w:lang w:val="pl-PL"/>
        </w:rPr>
        <w:t>14)</w:t>
      </w:r>
      <w:r w:rsidR="003E10BC">
        <w:rPr>
          <w:rFonts w:ascii="Times New Roman" w:hAnsi="Times New Roman"/>
          <w:lang w:val="pl-PL"/>
        </w:rPr>
        <w:tab/>
      </w:r>
      <w:r w:rsidRPr="00537313">
        <w:rPr>
          <w:rFonts w:ascii="Times New Roman" w:hAnsi="Times New Roman"/>
          <w:lang w:val="pl-PL"/>
        </w:rPr>
        <w:t xml:space="preserve">Neiner, D.; Karkamamkar, A.; Bowden, M.; Choi, Y. J.; Luedtke, A.; Holladay, J.; Fisher, A.; </w:t>
      </w:r>
      <w:r w:rsidRPr="00537313">
        <w:rPr>
          <w:rFonts w:ascii="Times New Roman" w:hAnsi="Times New Roman"/>
          <w:lang w:val="nl-NL"/>
        </w:rPr>
        <w:t xml:space="preserve">Szymczak, N.; Autrey, T. Kinetic and Thermodynamic Investigation of Hydrogen Release from Ethane 1,2-Di-Amineborane. </w:t>
      </w:r>
      <w:r w:rsidRPr="00537313">
        <w:rPr>
          <w:rStyle w:val="ObjectiveChar"/>
          <w:rFonts w:ascii="Times New Roman" w:hAnsi="Times New Roman"/>
          <w:i/>
          <w:lang w:val="nl-NL"/>
        </w:rPr>
        <w:t xml:space="preserve">Energy Environ. Sci., </w:t>
      </w:r>
      <w:r w:rsidRPr="00537313">
        <w:rPr>
          <w:rFonts w:ascii="Times New Roman" w:hAnsi="Times New Roman"/>
          <w:b/>
          <w:bCs/>
          <w:lang w:val="nl-NL"/>
        </w:rPr>
        <w:t xml:space="preserve"> 2011</w:t>
      </w:r>
      <w:r w:rsidRPr="00537313">
        <w:rPr>
          <w:rFonts w:ascii="Times New Roman" w:hAnsi="Times New Roman"/>
          <w:bCs/>
          <w:lang w:val="nl-NL"/>
        </w:rPr>
        <w:t xml:space="preserve">, </w:t>
      </w:r>
      <w:r w:rsidRPr="00537313">
        <w:rPr>
          <w:rFonts w:ascii="Times New Roman" w:hAnsi="Times New Roman"/>
          <w:bCs/>
          <w:i/>
          <w:lang w:val="nl-NL"/>
        </w:rPr>
        <w:t>4</w:t>
      </w:r>
      <w:r w:rsidRPr="00537313">
        <w:rPr>
          <w:rFonts w:ascii="Times New Roman" w:hAnsi="Times New Roman"/>
          <w:bCs/>
          <w:lang w:val="nl-NL"/>
        </w:rPr>
        <w:t>, 4187-4193</w:t>
      </w:r>
    </w:p>
    <w:p w:rsidR="00C2471C" w:rsidRPr="00537313" w:rsidRDefault="00C2471C" w:rsidP="003E10BC">
      <w:pPr>
        <w:spacing w:before="120"/>
        <w:ind w:left="540" w:hanging="540"/>
        <w:rPr>
          <w:rFonts w:ascii="Times New Roman" w:hAnsi="Times New Roman"/>
          <w:lang w:val="nl-NL"/>
        </w:rPr>
      </w:pPr>
      <w:r w:rsidRPr="00537313">
        <w:rPr>
          <w:rFonts w:ascii="Times New Roman" w:hAnsi="Times New Roman"/>
          <w:lang w:val="pl-PL"/>
        </w:rPr>
        <w:t>13)</w:t>
      </w:r>
      <w:r w:rsidR="003E10BC">
        <w:rPr>
          <w:rFonts w:ascii="Times New Roman" w:hAnsi="Times New Roman"/>
          <w:lang w:val="pl-PL"/>
        </w:rPr>
        <w:tab/>
      </w:r>
      <w:r w:rsidRPr="00537313">
        <w:rPr>
          <w:rFonts w:ascii="Times New Roman" w:hAnsi="Times New Roman"/>
          <w:lang w:val="nl-NL"/>
        </w:rPr>
        <w:t xml:space="preserve">Szymczak, N. K.; Berben, L. A.; Peters, J. C. Redox-Rich Dicobalt Macrocycles as Templates for Multi-Electron Transformations. </w:t>
      </w:r>
      <w:r w:rsidRPr="00537313">
        <w:rPr>
          <w:rStyle w:val="ObjectiveChar"/>
          <w:rFonts w:ascii="Times New Roman" w:hAnsi="Times New Roman"/>
          <w:i/>
          <w:lang w:val="nl-NL"/>
        </w:rPr>
        <w:t xml:space="preserve">Chem. Comm, </w:t>
      </w:r>
      <w:r w:rsidRPr="00537313">
        <w:rPr>
          <w:rFonts w:ascii="Times New Roman" w:hAnsi="Times New Roman"/>
          <w:b/>
          <w:bCs/>
          <w:lang w:val="nl-NL"/>
        </w:rPr>
        <w:t xml:space="preserve"> 2009</w:t>
      </w:r>
      <w:r w:rsidRPr="00537313">
        <w:rPr>
          <w:rFonts w:ascii="Times New Roman" w:hAnsi="Times New Roman"/>
          <w:bCs/>
          <w:lang w:val="nl-NL"/>
        </w:rPr>
        <w:t>, 6729-6731</w:t>
      </w:r>
    </w:p>
    <w:p w:rsidR="00C2471C" w:rsidRPr="00537313" w:rsidRDefault="00C2471C" w:rsidP="003E10BC">
      <w:pPr>
        <w:spacing w:before="120"/>
        <w:ind w:left="540" w:hanging="540"/>
        <w:rPr>
          <w:rFonts w:ascii="Times New Roman" w:hAnsi="Times New Roman"/>
        </w:rPr>
      </w:pPr>
      <w:r w:rsidRPr="00537313">
        <w:rPr>
          <w:rFonts w:ascii="Times New Roman" w:hAnsi="Times New Roman"/>
          <w:lang w:val="nl-NL"/>
        </w:rPr>
        <w:t>12)</w:t>
      </w:r>
      <w:r w:rsidR="003E10BC">
        <w:rPr>
          <w:rFonts w:ascii="Times New Roman" w:hAnsi="Times New Roman"/>
          <w:lang w:val="nl-NL"/>
        </w:rPr>
        <w:tab/>
      </w:r>
      <w:r w:rsidRPr="00537313">
        <w:rPr>
          <w:rFonts w:ascii="Times New Roman" w:hAnsi="Times New Roman"/>
          <w:lang w:val="nl-NL"/>
        </w:rPr>
        <w:t xml:space="preserve">Szymczak, N. K.; Braden, D. A.; Crossland, J. L.; Turov, Y.; Zakharov, L. N.; Tyler, D. R. </w:t>
      </w:r>
      <w:r w:rsidRPr="00537313">
        <w:rPr>
          <w:rFonts w:ascii="Times New Roman" w:hAnsi="Times New Roman"/>
        </w:rPr>
        <w:t>Aqueous Coordination Chemistry of H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>. Why is Coordinated H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 xml:space="preserve"> Inert to Substitution by Water in </w:t>
      </w:r>
      <w:r w:rsidRPr="00537313">
        <w:rPr>
          <w:rFonts w:ascii="Times New Roman" w:hAnsi="Times New Roman"/>
          <w:i/>
        </w:rPr>
        <w:t>trans</w:t>
      </w:r>
      <w:r w:rsidRPr="00537313">
        <w:rPr>
          <w:rFonts w:ascii="Times New Roman" w:hAnsi="Times New Roman"/>
        </w:rPr>
        <w:t>-Ru(P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>)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>(H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>)H</w:t>
      </w:r>
      <w:r w:rsidRPr="00537313">
        <w:rPr>
          <w:rFonts w:ascii="Times New Roman" w:hAnsi="Times New Roman"/>
          <w:vertAlign w:val="superscript"/>
        </w:rPr>
        <w:t>+</w:t>
      </w:r>
      <w:r w:rsidRPr="00537313">
        <w:rPr>
          <w:rFonts w:ascii="Times New Roman" w:hAnsi="Times New Roman"/>
        </w:rPr>
        <w:t>-type Complexes (P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 xml:space="preserve"> = a Chelating Phosphine)?</w:t>
      </w:r>
      <w:r w:rsidRPr="00537313">
        <w:rPr>
          <w:rStyle w:val="ObjectiveChar"/>
          <w:rFonts w:ascii="Times New Roman" w:hAnsi="Times New Roman"/>
          <w:i/>
        </w:rPr>
        <w:t xml:space="preserve"> Inorg. Chem., </w:t>
      </w:r>
      <w:r w:rsidRPr="00537313">
        <w:rPr>
          <w:rFonts w:ascii="Times New Roman" w:hAnsi="Times New Roman"/>
          <w:b/>
          <w:bCs/>
        </w:rPr>
        <w:t xml:space="preserve"> 2009</w:t>
      </w:r>
      <w:r w:rsidRPr="00537313">
        <w:rPr>
          <w:rFonts w:ascii="Times New Roman" w:hAnsi="Times New Roman"/>
          <w:bCs/>
        </w:rPr>
        <w:t>,</w:t>
      </w:r>
      <w:r w:rsidRPr="00537313">
        <w:rPr>
          <w:rStyle w:val="ObjectiveChar"/>
          <w:rFonts w:ascii="Times New Roman" w:hAnsi="Times New Roman"/>
          <w:i/>
        </w:rPr>
        <w:t xml:space="preserve"> 48</w:t>
      </w:r>
      <w:r w:rsidRPr="00537313">
        <w:rPr>
          <w:rStyle w:val="ObjectiveChar"/>
          <w:rFonts w:ascii="Times New Roman" w:hAnsi="Times New Roman"/>
        </w:rPr>
        <w:t>,</w:t>
      </w:r>
      <w:r w:rsidRPr="00537313">
        <w:rPr>
          <w:rStyle w:val="ObjectiveChar"/>
          <w:rFonts w:ascii="Times New Roman" w:hAnsi="Times New Roman"/>
          <w:i/>
        </w:rPr>
        <w:t xml:space="preserve"> </w:t>
      </w:r>
      <w:r w:rsidRPr="00537313">
        <w:rPr>
          <w:rStyle w:val="ObjectiveChar"/>
          <w:rFonts w:ascii="Times New Roman" w:hAnsi="Times New Roman"/>
        </w:rPr>
        <w:t>2976-2984</w:t>
      </w:r>
    </w:p>
    <w:p w:rsidR="00C2471C" w:rsidRPr="00537313" w:rsidRDefault="00C2471C" w:rsidP="003E10BC">
      <w:pPr>
        <w:spacing w:before="120"/>
        <w:ind w:left="540" w:hanging="540"/>
        <w:rPr>
          <w:rFonts w:ascii="Times New Roman" w:hAnsi="Times New Roman"/>
          <w:b/>
          <w:bCs/>
        </w:rPr>
      </w:pPr>
      <w:r w:rsidRPr="00537313">
        <w:rPr>
          <w:rFonts w:ascii="Times New Roman" w:hAnsi="Times New Roman"/>
          <w:lang w:val="pl-PL"/>
        </w:rPr>
        <w:t>11)</w:t>
      </w:r>
      <w:r w:rsidR="003E10BC">
        <w:rPr>
          <w:rFonts w:ascii="Times New Roman" w:hAnsi="Times New Roman"/>
          <w:lang w:val="pl-PL"/>
        </w:rPr>
        <w:tab/>
      </w:r>
      <w:r w:rsidRPr="00537313">
        <w:rPr>
          <w:rFonts w:ascii="Times New Roman" w:hAnsi="Times New Roman"/>
          <w:bCs/>
        </w:rPr>
        <w:t xml:space="preserve">Yelle, R. B.; Crossland, J. C.; Szymczak, N, K.; Tyler, D. R. </w:t>
      </w:r>
      <w:r w:rsidRPr="00537313">
        <w:rPr>
          <w:rStyle w:val="ObjectiveChar"/>
          <w:rFonts w:ascii="Times New Roman" w:hAnsi="Times New Roman"/>
        </w:rPr>
        <w:t>Theoretical Studies of N</w:t>
      </w:r>
      <w:r w:rsidRPr="00537313">
        <w:rPr>
          <w:rStyle w:val="ObjectiveChar"/>
          <w:rFonts w:ascii="Times New Roman" w:hAnsi="Times New Roman"/>
          <w:vertAlign w:val="subscript"/>
        </w:rPr>
        <w:t>2</w:t>
      </w:r>
      <w:r w:rsidRPr="00537313">
        <w:rPr>
          <w:rStyle w:val="ObjectiveChar"/>
          <w:rFonts w:ascii="Times New Roman" w:hAnsi="Times New Roman"/>
        </w:rPr>
        <w:t xml:space="preserve"> Reduction to Ammonia in Fe(dmpe)</w:t>
      </w:r>
      <w:r w:rsidRPr="00537313">
        <w:rPr>
          <w:rStyle w:val="ObjectiveChar"/>
          <w:rFonts w:ascii="Times New Roman" w:hAnsi="Times New Roman"/>
          <w:vertAlign w:val="subscript"/>
        </w:rPr>
        <w:t>2</w:t>
      </w:r>
      <w:r w:rsidRPr="00537313">
        <w:rPr>
          <w:rStyle w:val="ObjectiveChar"/>
          <w:rFonts w:ascii="Times New Roman" w:hAnsi="Times New Roman"/>
        </w:rPr>
        <w:t>N</w:t>
      </w:r>
      <w:r w:rsidRPr="00537313">
        <w:rPr>
          <w:rStyle w:val="ObjectiveChar"/>
          <w:rFonts w:ascii="Times New Roman" w:hAnsi="Times New Roman"/>
          <w:vertAlign w:val="subscript"/>
        </w:rPr>
        <w:t>2</w:t>
      </w:r>
      <w:r w:rsidRPr="00537313">
        <w:rPr>
          <w:rStyle w:val="ObjectiveChar"/>
          <w:rFonts w:ascii="Times New Roman" w:hAnsi="Times New Roman"/>
        </w:rPr>
        <w:t xml:space="preserve">. </w:t>
      </w:r>
      <w:r w:rsidRPr="00537313">
        <w:rPr>
          <w:rStyle w:val="ObjectiveChar"/>
          <w:rFonts w:ascii="Times New Roman" w:hAnsi="Times New Roman"/>
          <w:i/>
        </w:rPr>
        <w:t>Inorg. Chem.,</w:t>
      </w:r>
      <w:r w:rsidRPr="00537313">
        <w:rPr>
          <w:rFonts w:ascii="Times New Roman" w:hAnsi="Times New Roman"/>
          <w:b/>
          <w:bCs/>
        </w:rPr>
        <w:t xml:space="preserve"> 2009</w:t>
      </w:r>
      <w:r w:rsidRPr="00537313">
        <w:rPr>
          <w:rFonts w:ascii="Times New Roman" w:hAnsi="Times New Roman"/>
          <w:bCs/>
        </w:rPr>
        <w:t>,</w:t>
      </w:r>
      <w:r w:rsidRPr="00537313">
        <w:rPr>
          <w:rStyle w:val="ObjectiveChar"/>
          <w:rFonts w:ascii="Times New Roman" w:hAnsi="Times New Roman"/>
          <w:i/>
        </w:rPr>
        <w:t xml:space="preserve"> 48,</w:t>
      </w:r>
      <w:r w:rsidRPr="00537313">
        <w:rPr>
          <w:rStyle w:val="ObjectiveChar"/>
          <w:rFonts w:ascii="Times New Roman" w:hAnsi="Times New Roman"/>
        </w:rPr>
        <w:t xml:space="preserve"> 861-871</w:t>
      </w:r>
    </w:p>
    <w:p w:rsidR="00C2471C" w:rsidRPr="00537313" w:rsidRDefault="00C2471C" w:rsidP="003E10BC">
      <w:pPr>
        <w:pStyle w:val="Objective"/>
        <w:spacing w:before="120" w:after="0" w:line="240" w:lineRule="auto"/>
        <w:ind w:left="540" w:hanging="540"/>
        <w:rPr>
          <w:rFonts w:ascii="Times New Roman" w:hAnsi="Times New Roman"/>
          <w:bCs/>
        </w:rPr>
      </w:pPr>
      <w:r w:rsidRPr="00537313">
        <w:rPr>
          <w:rFonts w:ascii="Times New Roman" w:hAnsi="Times New Roman"/>
        </w:rPr>
        <w:t>10)</w:t>
      </w:r>
      <w:r w:rsidR="003E10BC">
        <w:rPr>
          <w:rFonts w:ascii="Times New Roman" w:hAnsi="Times New Roman"/>
        </w:rPr>
        <w:tab/>
      </w:r>
      <w:r w:rsidRPr="00537313">
        <w:rPr>
          <w:rFonts w:ascii="Times New Roman" w:hAnsi="Times New Roman"/>
        </w:rPr>
        <w:t xml:space="preserve">Pons, V; Baker, R. T.; Szymczak, N. K.; Heldebrant, D. J.; Linehan, J. C.; Matus, M. H.; Grant, D. J.; Dixon, D. A. </w:t>
      </w:r>
      <w:r w:rsidRPr="00537313">
        <w:rPr>
          <w:rFonts w:ascii="Times New Roman" w:hAnsi="Times New Roman"/>
          <w:bCs/>
        </w:rPr>
        <w:t>Coordination of Aminoborane, NH</w:t>
      </w:r>
      <w:r w:rsidRPr="00537313">
        <w:rPr>
          <w:rFonts w:ascii="Times New Roman" w:hAnsi="Times New Roman"/>
          <w:bCs/>
          <w:vertAlign w:val="subscript"/>
        </w:rPr>
        <w:t>2</w:t>
      </w:r>
      <w:r w:rsidRPr="00537313">
        <w:rPr>
          <w:rFonts w:ascii="Times New Roman" w:hAnsi="Times New Roman"/>
          <w:bCs/>
        </w:rPr>
        <w:t>BH</w:t>
      </w:r>
      <w:r w:rsidRPr="00537313">
        <w:rPr>
          <w:rFonts w:ascii="Times New Roman" w:hAnsi="Times New Roman"/>
          <w:bCs/>
          <w:vertAlign w:val="subscript"/>
        </w:rPr>
        <w:t>2</w:t>
      </w:r>
      <w:r w:rsidRPr="00537313">
        <w:rPr>
          <w:rFonts w:ascii="Times New Roman" w:hAnsi="Times New Roman"/>
          <w:bCs/>
        </w:rPr>
        <w:t>, Dictates Selectivity and Extent of H</w:t>
      </w:r>
      <w:r w:rsidRPr="00537313">
        <w:rPr>
          <w:rFonts w:ascii="Times New Roman" w:hAnsi="Times New Roman"/>
          <w:bCs/>
          <w:vertAlign w:val="subscript"/>
        </w:rPr>
        <w:t>2</w:t>
      </w:r>
      <w:r w:rsidRPr="00537313">
        <w:rPr>
          <w:rFonts w:ascii="Times New Roman" w:hAnsi="Times New Roman"/>
          <w:bCs/>
        </w:rPr>
        <w:t xml:space="preserve"> Release in Metal-Catalysed Ammonia Borane Dehydrogenation. </w:t>
      </w:r>
      <w:r w:rsidRPr="00537313">
        <w:rPr>
          <w:rFonts w:ascii="Times New Roman" w:hAnsi="Times New Roman"/>
          <w:i/>
        </w:rPr>
        <w:t>Chem. Comm..</w:t>
      </w:r>
      <w:r w:rsidRPr="00537313">
        <w:rPr>
          <w:rFonts w:ascii="Times New Roman" w:hAnsi="Times New Roman"/>
        </w:rPr>
        <w:t xml:space="preserve">, </w:t>
      </w:r>
      <w:r w:rsidRPr="00537313">
        <w:rPr>
          <w:rFonts w:ascii="Times New Roman" w:hAnsi="Times New Roman"/>
          <w:b/>
        </w:rPr>
        <w:t>2008</w:t>
      </w:r>
      <w:r w:rsidRPr="00537313">
        <w:rPr>
          <w:rFonts w:ascii="Times New Roman" w:hAnsi="Times New Roman"/>
        </w:rPr>
        <w:t xml:space="preserve">, </w:t>
      </w:r>
      <w:r w:rsidRPr="00537313">
        <w:rPr>
          <w:rFonts w:ascii="Times New Roman" w:hAnsi="Times New Roman"/>
          <w:i/>
        </w:rPr>
        <w:t>48</w:t>
      </w:r>
      <w:r w:rsidRPr="00537313">
        <w:rPr>
          <w:rFonts w:ascii="Times New Roman" w:hAnsi="Times New Roman"/>
        </w:rPr>
        <w:t xml:space="preserve">, </w:t>
      </w:r>
      <w:r w:rsidRPr="00537313">
        <w:rPr>
          <w:rFonts w:ascii="Times New Roman" w:hAnsi="Times New Roman"/>
          <w:bCs/>
        </w:rPr>
        <w:t>6597 - 6599</w:t>
      </w:r>
    </w:p>
    <w:p w:rsidR="00C2471C" w:rsidRPr="00537313" w:rsidRDefault="00C2471C" w:rsidP="003E10BC">
      <w:pPr>
        <w:pStyle w:val="Objective"/>
        <w:spacing w:before="120" w:after="0" w:line="240" w:lineRule="auto"/>
        <w:ind w:left="540" w:hanging="540"/>
        <w:rPr>
          <w:rFonts w:ascii="Times New Roman" w:hAnsi="Times New Roman"/>
          <w:lang w:val="pl-PL"/>
        </w:rPr>
      </w:pPr>
      <w:r w:rsidRPr="00537313">
        <w:rPr>
          <w:rFonts w:ascii="Times New Roman" w:hAnsi="Times New Roman"/>
          <w:lang w:val="pl-PL"/>
        </w:rPr>
        <w:t>9)</w:t>
      </w:r>
      <w:r w:rsidR="003E10BC">
        <w:rPr>
          <w:rFonts w:ascii="Times New Roman" w:hAnsi="Times New Roman"/>
          <w:lang w:val="pl-PL"/>
        </w:rPr>
        <w:tab/>
      </w:r>
      <w:r w:rsidRPr="00537313">
        <w:rPr>
          <w:rFonts w:ascii="Times New Roman" w:hAnsi="Times New Roman"/>
          <w:bCs/>
        </w:rPr>
        <w:t>Shaw</w:t>
      </w:r>
      <w:r w:rsidRPr="00537313">
        <w:rPr>
          <w:rFonts w:ascii="Times New Roman" w:hAnsi="Times New Roman"/>
        </w:rPr>
        <w:t xml:space="preserve">, W. J; Linehan, J. C.; Szymczak, N. K.; Heldebrant, D. J.; Yonker, C.; Baker, R. T.; Autrey, T. In Situ Multinuclear NMR Spectroscopic Studies of the Thermal Decomposition of Ammonia Borane in Solution. </w:t>
      </w:r>
      <w:r w:rsidRPr="00537313">
        <w:rPr>
          <w:rFonts w:ascii="Times New Roman" w:hAnsi="Times New Roman"/>
          <w:i/>
        </w:rPr>
        <w:t xml:space="preserve">Angew. </w:t>
      </w:r>
      <w:smartTag w:uri="urn:schemas-microsoft-com:office:smarttags" w:element="country-region">
        <w:smartTag w:uri="urn:schemas-microsoft-com:office:smarttags" w:element="place">
          <w:r w:rsidRPr="00537313">
            <w:rPr>
              <w:rFonts w:ascii="Times New Roman" w:hAnsi="Times New Roman"/>
              <w:i/>
            </w:rPr>
            <w:t>Ch.</w:t>
          </w:r>
        </w:smartTag>
      </w:smartTag>
      <w:r w:rsidRPr="00537313">
        <w:rPr>
          <w:rFonts w:ascii="Times New Roman" w:hAnsi="Times New Roman"/>
          <w:i/>
        </w:rPr>
        <w:t>, Int. Ed.</w:t>
      </w:r>
      <w:r w:rsidRPr="00537313">
        <w:rPr>
          <w:rFonts w:ascii="Times New Roman" w:hAnsi="Times New Roman"/>
        </w:rPr>
        <w:t xml:space="preserve">, </w:t>
      </w:r>
      <w:r w:rsidRPr="00537313">
        <w:rPr>
          <w:rFonts w:ascii="Times New Roman" w:hAnsi="Times New Roman"/>
          <w:b/>
        </w:rPr>
        <w:t>2008</w:t>
      </w:r>
      <w:r w:rsidRPr="00537313">
        <w:rPr>
          <w:rFonts w:ascii="Times New Roman" w:hAnsi="Times New Roman"/>
        </w:rPr>
        <w:t xml:space="preserve">, </w:t>
      </w:r>
      <w:r w:rsidRPr="00537313">
        <w:rPr>
          <w:rFonts w:ascii="Times New Roman" w:hAnsi="Times New Roman"/>
          <w:i/>
        </w:rPr>
        <w:t>120</w:t>
      </w:r>
      <w:r w:rsidRPr="00537313">
        <w:rPr>
          <w:rFonts w:ascii="Times New Roman" w:hAnsi="Times New Roman"/>
        </w:rPr>
        <w:t>, 7603-7606</w:t>
      </w:r>
    </w:p>
    <w:p w:rsidR="00C2471C" w:rsidRPr="00537313" w:rsidRDefault="00C2471C" w:rsidP="003E10BC">
      <w:pPr>
        <w:pStyle w:val="Objective"/>
        <w:spacing w:before="120" w:after="0" w:line="240" w:lineRule="auto"/>
        <w:ind w:left="540" w:hanging="540"/>
        <w:rPr>
          <w:rFonts w:ascii="Times New Roman" w:hAnsi="Times New Roman"/>
        </w:rPr>
      </w:pPr>
      <w:r w:rsidRPr="00537313">
        <w:rPr>
          <w:rFonts w:ascii="Times New Roman" w:hAnsi="Times New Roman"/>
          <w:lang w:val="pl-PL"/>
        </w:rPr>
        <w:t>8)</w:t>
      </w:r>
      <w:r w:rsidR="003E10BC">
        <w:rPr>
          <w:rFonts w:ascii="Times New Roman" w:hAnsi="Times New Roman"/>
          <w:lang w:val="pl-PL"/>
        </w:rPr>
        <w:tab/>
      </w:r>
      <w:r w:rsidRPr="00537313">
        <w:rPr>
          <w:rFonts w:ascii="Times New Roman" w:hAnsi="Times New Roman"/>
          <w:lang w:val="pl-PL"/>
        </w:rPr>
        <w:t xml:space="preserve">Szymczak, N. K.; Tyler, D. R. </w:t>
      </w:r>
      <w:r w:rsidRPr="00537313">
        <w:rPr>
          <w:rFonts w:ascii="Times New Roman" w:hAnsi="Times New Roman"/>
        </w:rPr>
        <w:t xml:space="preserve">Aspects of Dihydrogen Coordination Chemistry Relevant to Reactivity in Aqueous Solution. </w:t>
      </w:r>
      <w:r w:rsidRPr="00537313">
        <w:rPr>
          <w:rFonts w:ascii="Times New Roman" w:hAnsi="Times New Roman"/>
          <w:i/>
          <w:iCs/>
        </w:rPr>
        <w:t>Coord. Chem. Rev.,</w:t>
      </w:r>
      <w:r w:rsidRPr="00537313">
        <w:rPr>
          <w:rFonts w:ascii="Times New Roman" w:hAnsi="Times New Roman"/>
          <w:i/>
        </w:rPr>
        <w:t xml:space="preserve"> </w:t>
      </w:r>
      <w:r w:rsidRPr="00537313">
        <w:rPr>
          <w:rFonts w:ascii="Times New Roman" w:hAnsi="Times New Roman"/>
          <w:b/>
        </w:rPr>
        <w:t>2008</w:t>
      </w:r>
      <w:r w:rsidRPr="00537313">
        <w:rPr>
          <w:rFonts w:ascii="Times New Roman" w:hAnsi="Times New Roman"/>
        </w:rPr>
        <w:t>,</w:t>
      </w:r>
      <w:r w:rsidRPr="00537313">
        <w:rPr>
          <w:rFonts w:ascii="Times New Roman" w:hAnsi="Times New Roman"/>
          <w:b/>
        </w:rPr>
        <w:t xml:space="preserve"> </w:t>
      </w:r>
      <w:r w:rsidRPr="00537313">
        <w:rPr>
          <w:rFonts w:ascii="Times New Roman" w:hAnsi="Times New Roman"/>
          <w:i/>
        </w:rPr>
        <w:t>252(1-2)</w:t>
      </w:r>
      <w:r w:rsidRPr="00537313">
        <w:rPr>
          <w:rFonts w:ascii="Times New Roman" w:hAnsi="Times New Roman"/>
        </w:rPr>
        <w:t>, 212-230</w:t>
      </w:r>
    </w:p>
    <w:p w:rsidR="00C2471C" w:rsidRPr="00537313" w:rsidRDefault="00C2471C" w:rsidP="003E10BC">
      <w:pPr>
        <w:pStyle w:val="Objective"/>
        <w:spacing w:before="120" w:after="0" w:line="240" w:lineRule="auto"/>
        <w:ind w:left="540" w:hanging="540"/>
        <w:rPr>
          <w:rFonts w:ascii="Times New Roman" w:hAnsi="Times New Roman"/>
        </w:rPr>
      </w:pPr>
      <w:r w:rsidRPr="00537313">
        <w:rPr>
          <w:rFonts w:ascii="Times New Roman" w:hAnsi="Times New Roman"/>
          <w:lang w:val="pl-PL"/>
        </w:rPr>
        <w:t>7)</w:t>
      </w:r>
      <w:r w:rsidR="003E10BC">
        <w:rPr>
          <w:rFonts w:ascii="Times New Roman" w:hAnsi="Times New Roman"/>
          <w:lang w:val="pl-PL"/>
        </w:rPr>
        <w:tab/>
      </w:r>
      <w:r w:rsidRPr="00537313">
        <w:rPr>
          <w:rFonts w:ascii="Times New Roman" w:hAnsi="Times New Roman"/>
          <w:bCs/>
        </w:rPr>
        <w:t>Fulton, J. L.; Linehan, J. C.; Autrey, T.; Balasubramanian, M.; T.;Chen, Y.; Szymczak, N. K.. When is a Nanoparticle a Cluster?  An Operando EXAFS Study of Amine Borane D</w:t>
      </w:r>
      <w:r w:rsidRPr="00537313">
        <w:rPr>
          <w:rFonts w:ascii="Times New Roman" w:hAnsi="Times New Roman"/>
        </w:rPr>
        <w:t>ehydrocoupling by Rh</w:t>
      </w:r>
      <w:r w:rsidRPr="00537313">
        <w:rPr>
          <w:rFonts w:ascii="Times New Roman" w:hAnsi="Times New Roman"/>
          <w:vertAlign w:val="subscript"/>
        </w:rPr>
        <w:t>4-6</w:t>
      </w:r>
      <w:r w:rsidRPr="00537313">
        <w:rPr>
          <w:rFonts w:ascii="Times New Roman" w:hAnsi="Times New Roman"/>
        </w:rPr>
        <w:t xml:space="preserve"> Clusters. </w:t>
      </w:r>
      <w:r w:rsidRPr="00537313">
        <w:rPr>
          <w:rFonts w:ascii="Times New Roman" w:hAnsi="Times New Roman"/>
          <w:i/>
        </w:rPr>
        <w:t>J. Am. Chem. Soc</w:t>
      </w:r>
      <w:r w:rsidRPr="00537313">
        <w:rPr>
          <w:rFonts w:ascii="Times New Roman" w:hAnsi="Times New Roman"/>
        </w:rPr>
        <w:t xml:space="preserve">., </w:t>
      </w:r>
      <w:r w:rsidRPr="00537313">
        <w:rPr>
          <w:rFonts w:ascii="Times New Roman" w:hAnsi="Times New Roman"/>
          <w:b/>
        </w:rPr>
        <w:t>2007</w:t>
      </w:r>
      <w:r w:rsidRPr="00537313">
        <w:rPr>
          <w:rFonts w:ascii="Times New Roman" w:hAnsi="Times New Roman"/>
        </w:rPr>
        <w:t xml:space="preserve">, </w:t>
      </w:r>
      <w:r w:rsidRPr="00537313">
        <w:rPr>
          <w:rFonts w:ascii="Times New Roman" w:hAnsi="Times New Roman"/>
          <w:i/>
        </w:rPr>
        <w:t>129</w:t>
      </w:r>
      <w:r w:rsidRPr="00537313">
        <w:rPr>
          <w:rFonts w:ascii="Times New Roman" w:hAnsi="Times New Roman"/>
        </w:rPr>
        <w:t>, 11936-11949</w:t>
      </w:r>
    </w:p>
    <w:p w:rsidR="00C2471C" w:rsidRPr="00537313" w:rsidRDefault="00C2471C" w:rsidP="003E10BC">
      <w:pPr>
        <w:pStyle w:val="Objective"/>
        <w:spacing w:before="120" w:after="0" w:line="240" w:lineRule="auto"/>
        <w:ind w:left="540" w:hanging="540"/>
        <w:rPr>
          <w:rFonts w:ascii="Times New Roman" w:hAnsi="Times New Roman"/>
          <w:b/>
        </w:rPr>
      </w:pPr>
      <w:r w:rsidRPr="00537313">
        <w:rPr>
          <w:rFonts w:ascii="Times New Roman" w:hAnsi="Times New Roman"/>
        </w:rPr>
        <w:t>6)</w:t>
      </w:r>
      <w:r w:rsidR="003E10BC">
        <w:rPr>
          <w:rFonts w:ascii="Times New Roman" w:hAnsi="Times New Roman"/>
        </w:rPr>
        <w:tab/>
      </w:r>
      <w:r w:rsidRPr="00537313">
        <w:rPr>
          <w:rFonts w:ascii="Times New Roman" w:hAnsi="Times New Roman"/>
        </w:rPr>
        <w:t>Gilberts</w:t>
      </w:r>
      <w:r w:rsidRPr="00537313">
        <w:rPr>
          <w:rFonts w:ascii="Times New Roman" w:hAnsi="Times New Roman"/>
          <w:bCs/>
        </w:rPr>
        <w:t>on, J. D.; Szymczak, N, K.; Crossland, J. C.; Miller, W. K.; Lyon, D. K.; Foxman, B. M.; Davis, J.; Tyler, D. R.</w:t>
      </w:r>
      <w:r w:rsidRPr="00537313">
        <w:rPr>
          <w:rFonts w:ascii="Times New Roman" w:hAnsi="Times New Roman"/>
          <w:b/>
          <w:sz w:val="28"/>
        </w:rPr>
        <w:t xml:space="preserve"> </w:t>
      </w:r>
      <w:r w:rsidRPr="00537313">
        <w:rPr>
          <w:rStyle w:val="ObjectiveChar"/>
          <w:rFonts w:ascii="Times New Roman" w:hAnsi="Times New Roman"/>
        </w:rPr>
        <w:t>Water-Soluble Transition Metal Phosphine Complexes:  Investigation of the Aqueous Binding and Activation of H</w:t>
      </w:r>
      <w:r w:rsidRPr="00537313">
        <w:rPr>
          <w:rStyle w:val="ObjectiveChar"/>
          <w:rFonts w:ascii="Times New Roman" w:hAnsi="Times New Roman"/>
          <w:vertAlign w:val="subscript"/>
        </w:rPr>
        <w:t>2</w:t>
      </w:r>
      <w:r w:rsidRPr="00537313">
        <w:rPr>
          <w:rStyle w:val="ObjectiveChar"/>
          <w:rFonts w:ascii="Times New Roman" w:hAnsi="Times New Roman"/>
        </w:rPr>
        <w:t xml:space="preserve"> and N</w:t>
      </w:r>
      <w:r w:rsidRPr="00537313">
        <w:rPr>
          <w:rStyle w:val="ObjectiveChar"/>
          <w:rFonts w:ascii="Times New Roman" w:hAnsi="Times New Roman"/>
          <w:vertAlign w:val="subscript"/>
        </w:rPr>
        <w:t>2</w:t>
      </w:r>
      <w:r w:rsidRPr="00537313">
        <w:rPr>
          <w:rStyle w:val="ObjectiveChar"/>
          <w:rFonts w:ascii="Times New Roman" w:hAnsi="Times New Roman"/>
        </w:rPr>
        <w:t xml:space="preserve"> in </w:t>
      </w:r>
      <w:r w:rsidRPr="00537313">
        <w:rPr>
          <w:rStyle w:val="ObjectiveChar"/>
          <w:rFonts w:ascii="Times New Roman" w:hAnsi="Times New Roman"/>
          <w:i/>
        </w:rPr>
        <w:t>trans</w:t>
      </w:r>
      <w:r w:rsidRPr="00537313">
        <w:rPr>
          <w:rStyle w:val="ObjectiveChar"/>
          <w:rFonts w:ascii="Times New Roman" w:hAnsi="Times New Roman"/>
        </w:rPr>
        <w:t>-Fe</w:t>
      </w:r>
      <w:r w:rsidRPr="00537313">
        <w:rPr>
          <w:rStyle w:val="ObjectiveChar"/>
          <w:rFonts w:ascii="Times New Roman" w:hAnsi="Times New Roman"/>
          <w:vertAlign w:val="superscript"/>
        </w:rPr>
        <w:t>II</w:t>
      </w:r>
      <w:r w:rsidRPr="00537313">
        <w:rPr>
          <w:rStyle w:val="ObjectiveChar"/>
          <w:rFonts w:ascii="Times New Roman" w:hAnsi="Times New Roman"/>
        </w:rPr>
        <w:t>(P</w:t>
      </w:r>
      <w:r w:rsidRPr="00537313">
        <w:rPr>
          <w:rStyle w:val="ObjectiveChar"/>
          <w:rFonts w:ascii="Times New Roman" w:hAnsi="Times New Roman"/>
          <w:vertAlign w:val="subscript"/>
        </w:rPr>
        <w:t>2</w:t>
      </w:r>
      <w:r w:rsidRPr="00537313">
        <w:rPr>
          <w:rStyle w:val="ObjectiveChar"/>
          <w:rFonts w:ascii="Times New Roman" w:hAnsi="Times New Roman"/>
        </w:rPr>
        <w:t>)</w:t>
      </w:r>
      <w:r w:rsidRPr="00537313">
        <w:rPr>
          <w:rStyle w:val="ObjectiveChar"/>
          <w:rFonts w:ascii="Times New Roman" w:hAnsi="Times New Roman"/>
          <w:vertAlign w:val="subscript"/>
        </w:rPr>
        <w:t>2</w:t>
      </w:r>
      <w:r w:rsidRPr="00537313">
        <w:rPr>
          <w:rStyle w:val="ObjectiveChar"/>
          <w:rFonts w:ascii="Times New Roman" w:hAnsi="Times New Roman"/>
        </w:rPr>
        <w:t>X</w:t>
      </w:r>
      <w:r w:rsidRPr="00537313">
        <w:rPr>
          <w:rStyle w:val="ObjectiveChar"/>
          <w:rFonts w:ascii="Times New Roman" w:hAnsi="Times New Roman"/>
          <w:vertAlign w:val="subscript"/>
        </w:rPr>
        <w:t>2</w:t>
      </w:r>
      <w:r w:rsidRPr="00537313">
        <w:rPr>
          <w:rStyle w:val="ObjectiveChar"/>
          <w:rFonts w:ascii="Times New Roman" w:hAnsi="Times New Roman"/>
        </w:rPr>
        <w:t>-type Com</w:t>
      </w:r>
      <w:r w:rsidRPr="00537313">
        <w:rPr>
          <w:rFonts w:ascii="Times New Roman" w:hAnsi="Times New Roman"/>
        </w:rPr>
        <w:t>plexes (P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 xml:space="preserve"> = a Chelating Phosphine). </w:t>
      </w:r>
      <w:r w:rsidRPr="00537313">
        <w:rPr>
          <w:rFonts w:ascii="Times New Roman" w:hAnsi="Times New Roman"/>
          <w:i/>
        </w:rPr>
        <w:t>Inorg. Chem</w:t>
      </w:r>
      <w:r w:rsidRPr="00537313">
        <w:rPr>
          <w:rFonts w:ascii="Times New Roman" w:hAnsi="Times New Roman"/>
        </w:rPr>
        <w:t xml:space="preserve">., </w:t>
      </w:r>
      <w:r w:rsidRPr="00537313">
        <w:rPr>
          <w:rFonts w:ascii="Times New Roman" w:hAnsi="Times New Roman"/>
          <w:b/>
        </w:rPr>
        <w:t>2007</w:t>
      </w:r>
      <w:r w:rsidRPr="00537313">
        <w:rPr>
          <w:rFonts w:ascii="Times New Roman" w:hAnsi="Times New Roman"/>
        </w:rPr>
        <w:t xml:space="preserve">, </w:t>
      </w:r>
      <w:r w:rsidRPr="00537313">
        <w:rPr>
          <w:rFonts w:ascii="Times New Roman" w:hAnsi="Times New Roman"/>
          <w:i/>
        </w:rPr>
        <w:t>46</w:t>
      </w:r>
      <w:r w:rsidRPr="00537313">
        <w:rPr>
          <w:rFonts w:ascii="Times New Roman" w:hAnsi="Times New Roman"/>
        </w:rPr>
        <w:t>, 1205-1214</w:t>
      </w:r>
      <w:r w:rsidRPr="00537313">
        <w:rPr>
          <w:rFonts w:ascii="Times New Roman" w:hAnsi="Times New Roman"/>
          <w:b/>
        </w:rPr>
        <w:t xml:space="preserve"> </w:t>
      </w:r>
    </w:p>
    <w:p w:rsidR="00C2471C" w:rsidRPr="00537313" w:rsidRDefault="00C2471C" w:rsidP="003E10BC">
      <w:pPr>
        <w:pStyle w:val="Objective"/>
        <w:spacing w:before="120" w:after="0" w:line="240" w:lineRule="auto"/>
        <w:ind w:left="540" w:hanging="540"/>
        <w:rPr>
          <w:rFonts w:ascii="Times New Roman" w:hAnsi="Times New Roman"/>
        </w:rPr>
      </w:pPr>
      <w:r w:rsidRPr="00537313">
        <w:rPr>
          <w:rFonts w:ascii="Times New Roman" w:hAnsi="Times New Roman"/>
          <w:lang w:val="pl-PL"/>
        </w:rPr>
        <w:t>5)</w:t>
      </w:r>
      <w:r w:rsidR="003E10BC">
        <w:rPr>
          <w:rFonts w:ascii="Times New Roman" w:hAnsi="Times New Roman"/>
          <w:lang w:val="pl-PL"/>
        </w:rPr>
        <w:tab/>
      </w:r>
      <w:r w:rsidRPr="00537313">
        <w:rPr>
          <w:rFonts w:ascii="Times New Roman" w:hAnsi="Times New Roman"/>
          <w:lang w:val="pl-PL"/>
        </w:rPr>
        <w:t xml:space="preserve">Szymczak, N. K.; Zakharov, L. N.; Tyler, D. R. </w:t>
      </w:r>
      <w:r w:rsidRPr="00537313">
        <w:rPr>
          <w:rFonts w:ascii="Times New Roman" w:hAnsi="Times New Roman"/>
        </w:rPr>
        <w:t xml:space="preserve">Solution Chemistry of a Water-Soluble </w:t>
      </w:r>
      <w:r w:rsidRPr="00537313">
        <w:rPr>
          <w:rFonts w:ascii="Times New Roman" w:hAnsi="Times New Roman"/>
          <w:i/>
        </w:rPr>
        <w:t>η</w:t>
      </w:r>
      <w:r w:rsidRPr="00537313">
        <w:rPr>
          <w:rFonts w:ascii="Times New Roman" w:hAnsi="Times New Roman"/>
          <w:vertAlign w:val="superscript"/>
        </w:rPr>
        <w:t>2</w:t>
      </w:r>
      <w:r w:rsidRPr="00537313">
        <w:rPr>
          <w:rFonts w:ascii="Times New Roman" w:hAnsi="Times New Roman"/>
        </w:rPr>
        <w:t>-H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 xml:space="preserve"> Complex: Evidence for H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 xml:space="preserve"> acting as a Hydrogen Bond Donor. </w:t>
      </w:r>
      <w:r w:rsidRPr="00537313">
        <w:rPr>
          <w:rFonts w:ascii="Times New Roman" w:hAnsi="Times New Roman"/>
          <w:i/>
          <w:iCs/>
        </w:rPr>
        <w:t>J. Am. Chem. Soc.</w:t>
      </w:r>
      <w:r w:rsidRPr="00537313">
        <w:rPr>
          <w:rFonts w:ascii="Times New Roman" w:hAnsi="Times New Roman"/>
          <w:i/>
        </w:rPr>
        <w:t xml:space="preserve"> </w:t>
      </w:r>
      <w:r w:rsidRPr="00537313">
        <w:rPr>
          <w:rFonts w:ascii="Times New Roman" w:hAnsi="Times New Roman"/>
          <w:b/>
        </w:rPr>
        <w:t>2006</w:t>
      </w:r>
      <w:r w:rsidRPr="00537313">
        <w:rPr>
          <w:rFonts w:ascii="Times New Roman" w:hAnsi="Times New Roman"/>
        </w:rPr>
        <w:t>,</w:t>
      </w:r>
      <w:r w:rsidRPr="00537313">
        <w:rPr>
          <w:rFonts w:ascii="Times New Roman" w:hAnsi="Times New Roman"/>
          <w:b/>
        </w:rPr>
        <w:t xml:space="preserve"> </w:t>
      </w:r>
      <w:r w:rsidRPr="00537313">
        <w:rPr>
          <w:rFonts w:ascii="Times New Roman" w:hAnsi="Times New Roman"/>
          <w:i/>
        </w:rPr>
        <w:t>128</w:t>
      </w:r>
      <w:r w:rsidRPr="00537313">
        <w:rPr>
          <w:rFonts w:ascii="Times New Roman" w:hAnsi="Times New Roman"/>
        </w:rPr>
        <w:t>, 15830-15835</w:t>
      </w:r>
    </w:p>
    <w:p w:rsidR="00C2471C" w:rsidRPr="00537313" w:rsidRDefault="00C2471C" w:rsidP="003E10BC">
      <w:pPr>
        <w:pStyle w:val="Objective"/>
        <w:spacing w:before="120" w:after="0" w:line="240" w:lineRule="auto"/>
        <w:ind w:left="540" w:hanging="540"/>
        <w:rPr>
          <w:rFonts w:ascii="Times New Roman" w:hAnsi="Times New Roman"/>
          <w:b/>
          <w:bCs/>
          <w:i/>
        </w:rPr>
      </w:pPr>
      <w:r w:rsidRPr="00537313">
        <w:rPr>
          <w:rFonts w:ascii="Times New Roman" w:hAnsi="Times New Roman"/>
          <w:lang w:val="pl-PL"/>
        </w:rPr>
        <w:t>4)</w:t>
      </w:r>
      <w:r w:rsidR="003E10BC">
        <w:rPr>
          <w:rFonts w:ascii="Times New Roman" w:hAnsi="Times New Roman"/>
          <w:lang w:val="pl-PL"/>
        </w:rPr>
        <w:tab/>
      </w:r>
      <w:r w:rsidRPr="00537313">
        <w:rPr>
          <w:rFonts w:ascii="Times New Roman" w:hAnsi="Times New Roman"/>
          <w:lang w:val="pl-PL"/>
        </w:rPr>
        <w:t xml:space="preserve">Szymczak, N. K.; Oelkers, A. B.; Tyler, D. R. </w:t>
      </w:r>
      <w:r w:rsidRPr="00537313">
        <w:rPr>
          <w:rFonts w:ascii="Times New Roman" w:hAnsi="Times New Roman"/>
        </w:rPr>
        <w:t xml:space="preserve">Detection of Hydrogen Bonding in Solution: A </w:t>
      </w:r>
      <w:r w:rsidRPr="00537313">
        <w:rPr>
          <w:rFonts w:ascii="Times New Roman" w:hAnsi="Times New Roman"/>
          <w:vertAlign w:val="superscript"/>
        </w:rPr>
        <w:t>2</w:t>
      </w:r>
      <w:r w:rsidRPr="00537313">
        <w:rPr>
          <w:rFonts w:ascii="Times New Roman" w:hAnsi="Times New Roman"/>
        </w:rPr>
        <w:t xml:space="preserve">H Nuclear Magnetic Resonance Method Based on Rotational Motion of a Donor/Acceptor Complex. </w:t>
      </w:r>
      <w:r w:rsidRPr="00537313">
        <w:rPr>
          <w:rFonts w:ascii="Times New Roman" w:hAnsi="Times New Roman"/>
          <w:i/>
          <w:iCs/>
        </w:rPr>
        <w:t>Phys. Chem. Chem. Phys.</w:t>
      </w:r>
      <w:r w:rsidRPr="00537313">
        <w:rPr>
          <w:rFonts w:ascii="Times New Roman" w:hAnsi="Times New Roman"/>
          <w:i/>
        </w:rPr>
        <w:t xml:space="preserve"> </w:t>
      </w:r>
      <w:r w:rsidRPr="00537313">
        <w:rPr>
          <w:rFonts w:ascii="Times New Roman" w:hAnsi="Times New Roman"/>
          <w:b/>
          <w:bCs/>
        </w:rPr>
        <w:t>2006</w:t>
      </w:r>
      <w:r w:rsidRPr="00537313">
        <w:rPr>
          <w:rFonts w:ascii="Times New Roman" w:hAnsi="Times New Roman"/>
        </w:rPr>
        <w:t>,</w:t>
      </w:r>
      <w:r w:rsidRPr="00537313">
        <w:rPr>
          <w:rFonts w:ascii="Times New Roman" w:hAnsi="Times New Roman"/>
          <w:i/>
        </w:rPr>
        <w:t xml:space="preserve"> </w:t>
      </w:r>
      <w:r w:rsidRPr="00537313">
        <w:rPr>
          <w:rFonts w:ascii="Times New Roman" w:hAnsi="Times New Roman"/>
          <w:i/>
          <w:iCs/>
        </w:rPr>
        <w:t>8</w:t>
      </w:r>
      <w:r w:rsidRPr="00537313">
        <w:rPr>
          <w:rFonts w:ascii="Times New Roman" w:hAnsi="Times New Roman"/>
          <w:i/>
        </w:rPr>
        <w:t xml:space="preserve">, </w:t>
      </w:r>
      <w:r w:rsidRPr="00537313">
        <w:rPr>
          <w:rFonts w:ascii="Times New Roman" w:hAnsi="Times New Roman"/>
        </w:rPr>
        <w:t>4002-4008</w:t>
      </w:r>
    </w:p>
    <w:p w:rsidR="00C2471C" w:rsidRPr="00537313" w:rsidRDefault="00C2471C" w:rsidP="003B4729">
      <w:pPr>
        <w:pStyle w:val="Objective"/>
        <w:spacing w:before="120" w:after="120" w:line="240" w:lineRule="auto"/>
        <w:ind w:left="540" w:hanging="540"/>
        <w:rPr>
          <w:rFonts w:ascii="Times New Roman" w:hAnsi="Times New Roman"/>
        </w:rPr>
      </w:pPr>
      <w:r w:rsidRPr="00537313">
        <w:rPr>
          <w:rFonts w:ascii="Times New Roman" w:hAnsi="Times New Roman"/>
          <w:lang w:val="pl-PL"/>
        </w:rPr>
        <w:t>3)</w:t>
      </w:r>
      <w:r w:rsidR="003E10BC">
        <w:rPr>
          <w:rFonts w:ascii="Times New Roman" w:hAnsi="Times New Roman"/>
          <w:lang w:val="pl-PL"/>
        </w:rPr>
        <w:tab/>
      </w:r>
      <w:r w:rsidRPr="00537313">
        <w:rPr>
          <w:rFonts w:ascii="Times New Roman" w:hAnsi="Times New Roman"/>
          <w:lang w:val="pl-PL"/>
        </w:rPr>
        <w:t xml:space="preserve">Gilbertson, J. D.; Szymczak, N. K.; Tyler, D. R. </w:t>
      </w:r>
      <w:r w:rsidRPr="00537313">
        <w:rPr>
          <w:rFonts w:ascii="Times New Roman" w:hAnsi="Times New Roman"/>
        </w:rPr>
        <w:t>Reduction of N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 xml:space="preserve"> to Ammonia and Hydrazine Utilizing H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 xml:space="preserve"> as the Reductant. </w:t>
      </w:r>
      <w:r w:rsidRPr="00537313">
        <w:rPr>
          <w:rFonts w:ascii="Times New Roman" w:hAnsi="Times New Roman"/>
          <w:i/>
          <w:iCs/>
        </w:rPr>
        <w:t>J. Am. Chem. Soc.</w:t>
      </w:r>
      <w:r w:rsidRPr="00537313">
        <w:rPr>
          <w:rFonts w:ascii="Times New Roman" w:hAnsi="Times New Roman"/>
        </w:rPr>
        <w:t xml:space="preserve">, </w:t>
      </w:r>
      <w:r w:rsidRPr="00537313">
        <w:rPr>
          <w:rFonts w:ascii="Times New Roman" w:hAnsi="Times New Roman"/>
          <w:b/>
          <w:bCs/>
        </w:rPr>
        <w:t>2005</w:t>
      </w:r>
      <w:r w:rsidRPr="00537313">
        <w:rPr>
          <w:rFonts w:ascii="Times New Roman" w:hAnsi="Times New Roman"/>
        </w:rPr>
        <w:t xml:space="preserve">, </w:t>
      </w:r>
      <w:r w:rsidRPr="00537313">
        <w:rPr>
          <w:rFonts w:ascii="Times New Roman" w:hAnsi="Times New Roman"/>
          <w:i/>
          <w:iCs/>
        </w:rPr>
        <w:t>127</w:t>
      </w:r>
      <w:r w:rsidRPr="00537313">
        <w:rPr>
          <w:rFonts w:ascii="Times New Roman" w:hAnsi="Times New Roman"/>
        </w:rPr>
        <w:t>, 10184-10185</w:t>
      </w:r>
    </w:p>
    <w:p w:rsidR="00C2471C" w:rsidRPr="00537313" w:rsidRDefault="00C2471C" w:rsidP="003E10BC">
      <w:pPr>
        <w:pStyle w:val="Objective"/>
        <w:spacing w:before="120" w:after="0" w:line="240" w:lineRule="auto"/>
        <w:ind w:left="540" w:hanging="540"/>
        <w:rPr>
          <w:rFonts w:ascii="Times New Roman" w:hAnsi="Times New Roman"/>
        </w:rPr>
      </w:pPr>
      <w:r w:rsidRPr="00537313">
        <w:rPr>
          <w:rFonts w:ascii="Times New Roman" w:hAnsi="Times New Roman"/>
          <w:lang w:val="pl-PL"/>
        </w:rPr>
        <w:t>2)</w:t>
      </w:r>
      <w:r w:rsidR="003E10BC">
        <w:rPr>
          <w:rFonts w:ascii="Times New Roman" w:hAnsi="Times New Roman"/>
          <w:lang w:val="pl-PL"/>
        </w:rPr>
        <w:tab/>
      </w:r>
      <w:r w:rsidRPr="00537313">
        <w:rPr>
          <w:rFonts w:ascii="Times New Roman" w:hAnsi="Times New Roman"/>
          <w:lang w:val="pl-PL"/>
        </w:rPr>
        <w:t xml:space="preserve">Szymczak, N. K.; Han, F.; Tyler, D. R. </w:t>
      </w:r>
      <w:r w:rsidRPr="00537313">
        <w:rPr>
          <w:rFonts w:ascii="Times New Roman" w:hAnsi="Times New Roman"/>
        </w:rPr>
        <w:t xml:space="preserve">Arrested Chloride Abstraction from </w:t>
      </w:r>
      <w:r w:rsidRPr="00537313">
        <w:rPr>
          <w:rFonts w:ascii="Times New Roman" w:hAnsi="Times New Roman"/>
          <w:i/>
          <w:iCs/>
        </w:rPr>
        <w:t>trans</w:t>
      </w:r>
      <w:r w:rsidRPr="00537313">
        <w:rPr>
          <w:rFonts w:ascii="Times New Roman" w:hAnsi="Times New Roman"/>
        </w:rPr>
        <w:t>-RuCl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>(DMeOPrPE)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 xml:space="preserve"> with TlPF</w:t>
      </w:r>
      <w:r w:rsidRPr="00537313">
        <w:rPr>
          <w:rFonts w:ascii="Times New Roman" w:hAnsi="Times New Roman"/>
          <w:vertAlign w:val="subscript"/>
        </w:rPr>
        <w:t>6</w:t>
      </w:r>
      <w:r w:rsidRPr="00537313">
        <w:rPr>
          <w:rFonts w:ascii="Times New Roman" w:hAnsi="Times New Roman"/>
        </w:rPr>
        <w:t xml:space="preserve">;  Formation of a 1-D Coordination Polymer having Unusual Octahedral Coordination around Thallium(I). </w:t>
      </w:r>
      <w:r w:rsidRPr="00537313">
        <w:rPr>
          <w:rFonts w:ascii="Times New Roman" w:hAnsi="Times New Roman"/>
          <w:i/>
          <w:iCs/>
        </w:rPr>
        <w:t xml:space="preserve">J. Chem. Soc., </w:t>
      </w:r>
      <w:smartTag w:uri="urn:schemas-microsoft-com:office:smarttags" w:element="City">
        <w:smartTag w:uri="urn:schemas-microsoft-com:office:smarttags" w:element="place">
          <w:r w:rsidRPr="00537313">
            <w:rPr>
              <w:rFonts w:ascii="Times New Roman" w:hAnsi="Times New Roman"/>
              <w:i/>
              <w:iCs/>
            </w:rPr>
            <w:t>Dalton</w:t>
          </w:r>
        </w:smartTag>
      </w:smartTag>
      <w:r w:rsidRPr="00537313">
        <w:rPr>
          <w:rFonts w:ascii="Times New Roman" w:hAnsi="Times New Roman"/>
          <w:i/>
          <w:iCs/>
        </w:rPr>
        <w:t xml:space="preserve"> Trans</w:t>
      </w:r>
      <w:r w:rsidRPr="00537313">
        <w:rPr>
          <w:rFonts w:ascii="Times New Roman" w:hAnsi="Times New Roman"/>
        </w:rPr>
        <w:t xml:space="preserve">, </w:t>
      </w:r>
      <w:r w:rsidRPr="00537313">
        <w:rPr>
          <w:rFonts w:ascii="Times New Roman" w:hAnsi="Times New Roman"/>
          <w:b/>
          <w:bCs/>
        </w:rPr>
        <w:t>2004</w:t>
      </w:r>
      <w:r w:rsidRPr="00537313">
        <w:rPr>
          <w:rFonts w:ascii="Times New Roman" w:hAnsi="Times New Roman"/>
        </w:rPr>
        <w:t>, 3941-3942</w:t>
      </w:r>
    </w:p>
    <w:p w:rsidR="00556D4B" w:rsidRDefault="00C2471C" w:rsidP="003B4729">
      <w:pPr>
        <w:tabs>
          <w:tab w:val="left" w:pos="7065"/>
          <w:tab w:val="right" w:pos="9360"/>
        </w:tabs>
        <w:spacing w:before="120" w:after="120"/>
        <w:ind w:left="540" w:hanging="540"/>
        <w:rPr>
          <w:rFonts w:ascii="Times New Roman" w:hAnsi="Times New Roman"/>
        </w:rPr>
      </w:pPr>
      <w:r w:rsidRPr="00537313">
        <w:rPr>
          <w:rFonts w:ascii="Times New Roman" w:hAnsi="Times New Roman"/>
          <w:lang w:val="pl-PL"/>
        </w:rPr>
        <w:t>1)</w:t>
      </w:r>
      <w:r w:rsidR="003E10BC">
        <w:rPr>
          <w:rFonts w:ascii="Times New Roman" w:hAnsi="Times New Roman"/>
          <w:lang w:val="pl-PL"/>
        </w:rPr>
        <w:tab/>
      </w:r>
      <w:r w:rsidRPr="00537313">
        <w:rPr>
          <w:rFonts w:ascii="Times New Roman" w:hAnsi="Times New Roman"/>
          <w:lang w:val="pl-PL"/>
        </w:rPr>
        <w:t xml:space="preserve">Gilbertson, J. D.; Szymczak, N. K.; Tyler, D. R. </w:t>
      </w:r>
      <w:r w:rsidRPr="00537313">
        <w:rPr>
          <w:rFonts w:ascii="Times New Roman" w:hAnsi="Times New Roman"/>
        </w:rPr>
        <w:t>H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 xml:space="preserve"> Activation in Aqueous Solution:  Formation of </w:t>
      </w:r>
      <w:r>
        <w:rPr>
          <w:rFonts w:ascii="Times New Roman" w:hAnsi="Times New Roman"/>
        </w:rPr>
        <w:t xml:space="preserve">  </w:t>
      </w:r>
      <w:r w:rsidRPr="00537313">
        <w:rPr>
          <w:rFonts w:ascii="Times New Roman" w:hAnsi="Times New Roman"/>
          <w:i/>
          <w:iCs/>
        </w:rPr>
        <w:t>trans</w:t>
      </w:r>
      <w:r w:rsidRPr="00537313">
        <w:rPr>
          <w:rFonts w:ascii="Times New Roman" w:hAnsi="Times New Roman"/>
        </w:rPr>
        <w:t>-[Fe(DMeOPrPE)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>H(H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>)]</w:t>
      </w:r>
      <w:r w:rsidRPr="00537313">
        <w:rPr>
          <w:rFonts w:ascii="Times New Roman" w:hAnsi="Times New Roman"/>
          <w:vertAlign w:val="superscript"/>
        </w:rPr>
        <w:t>+</w:t>
      </w:r>
      <w:r w:rsidRPr="00537313">
        <w:rPr>
          <w:rFonts w:ascii="Times New Roman" w:hAnsi="Times New Roman"/>
        </w:rPr>
        <w:t xml:space="preserve"> via the Heterolysis of H</w:t>
      </w:r>
      <w:r w:rsidRPr="00537313">
        <w:rPr>
          <w:rFonts w:ascii="Times New Roman" w:hAnsi="Times New Roman"/>
          <w:vertAlign w:val="subscript"/>
        </w:rPr>
        <w:t>2</w:t>
      </w:r>
      <w:r w:rsidRPr="00537313">
        <w:rPr>
          <w:rFonts w:ascii="Times New Roman" w:hAnsi="Times New Roman"/>
        </w:rPr>
        <w:t xml:space="preserve"> in Water. </w:t>
      </w:r>
      <w:r w:rsidRPr="00537313">
        <w:rPr>
          <w:rFonts w:ascii="Times New Roman" w:hAnsi="Times New Roman"/>
          <w:i/>
          <w:iCs/>
        </w:rPr>
        <w:t>Inorg. Chem.</w:t>
      </w:r>
      <w:r w:rsidRPr="00537313">
        <w:rPr>
          <w:rFonts w:ascii="Times New Roman" w:hAnsi="Times New Roman"/>
        </w:rPr>
        <w:t xml:space="preserve">, </w:t>
      </w:r>
      <w:r w:rsidRPr="00537313">
        <w:rPr>
          <w:rFonts w:ascii="Times New Roman" w:hAnsi="Times New Roman"/>
          <w:b/>
          <w:bCs/>
        </w:rPr>
        <w:t>2004</w:t>
      </w:r>
      <w:r w:rsidRPr="00537313">
        <w:rPr>
          <w:rFonts w:ascii="Times New Roman" w:hAnsi="Times New Roman"/>
        </w:rPr>
        <w:t xml:space="preserve">, </w:t>
      </w:r>
      <w:r w:rsidRPr="00537313">
        <w:rPr>
          <w:rFonts w:ascii="Times New Roman" w:hAnsi="Times New Roman"/>
          <w:i/>
          <w:iCs/>
        </w:rPr>
        <w:t>43</w:t>
      </w:r>
      <w:r w:rsidRPr="00537313">
        <w:rPr>
          <w:rFonts w:ascii="Times New Roman" w:hAnsi="Times New Roman"/>
        </w:rPr>
        <w:t>, 3341-3343</w:t>
      </w:r>
    </w:p>
    <w:p w:rsidR="00465546" w:rsidRPr="00B42340" w:rsidRDefault="00465546" w:rsidP="00465546">
      <w:pPr>
        <w:pStyle w:val="ListParagraph"/>
        <w:tabs>
          <w:tab w:val="right" w:pos="8640"/>
        </w:tabs>
        <w:ind w:hanging="720"/>
        <w:jc w:val="left"/>
        <w:rPr>
          <w:rFonts w:ascii="Times New Roman" w:hAnsi="Times New Roman"/>
          <w:i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D75F47" w:rsidRPr="00537313" w:rsidTr="00597896">
        <w:trPr>
          <w:cantSplit/>
        </w:trPr>
        <w:tc>
          <w:tcPr>
            <w:tcW w:w="8820" w:type="dxa"/>
          </w:tcPr>
          <w:p w:rsidR="00D75F47" w:rsidRPr="00537313" w:rsidRDefault="00465546" w:rsidP="00E664FF">
            <w:pPr>
              <w:pStyle w:val="SectionTitle"/>
              <w:rPr>
                <w:rFonts w:ascii="Times New Roman" w:hAnsi="Times New Roman"/>
                <w:b/>
                <w:color w:val="7F7F7F" w:themeColor="text1" w:themeTint="80"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br w:type="page"/>
            </w:r>
            <w:r w:rsidR="00216DCF">
              <w:rPr>
                <w:rFonts w:ascii="Times New Roman" w:hAnsi="Times New Roman"/>
                <w:b/>
                <w:color w:val="7F7F7F" w:themeColor="text1" w:themeTint="80"/>
                <w:szCs w:val="22"/>
              </w:rPr>
              <w:br w:type="page"/>
            </w:r>
            <w:r w:rsidR="00E664FF">
              <w:rPr>
                <w:rFonts w:ascii="Times New Roman" w:hAnsi="Times New Roman"/>
                <w:b/>
                <w:color w:val="7F7F7F" w:themeColor="text1" w:themeTint="80"/>
                <w:sz w:val="22"/>
                <w:szCs w:val="22"/>
              </w:rPr>
              <w:t>Academic</w:t>
            </w:r>
            <w:r w:rsidR="00D75F47" w:rsidRPr="00537313">
              <w:rPr>
                <w:rFonts w:ascii="Times New Roman" w:hAnsi="Times New Roman"/>
                <w:b/>
                <w:color w:val="7F7F7F" w:themeColor="text1" w:themeTint="80"/>
                <w:sz w:val="22"/>
                <w:szCs w:val="22"/>
              </w:rPr>
              <w:t xml:space="preserve"> Service </w:t>
            </w:r>
          </w:p>
        </w:tc>
      </w:tr>
    </w:tbl>
    <w:p w:rsidR="00AF7A3D" w:rsidRPr="00AF7A3D" w:rsidRDefault="00AF7A3D" w:rsidP="00C11C9E">
      <w:pPr>
        <w:spacing w:before="120" w:after="120"/>
        <w:ind w:left="2160" w:hanging="2160"/>
        <w:rPr>
          <w:rFonts w:ascii="Times New Roman" w:hAnsi="Times New Roman"/>
          <w:i/>
        </w:rPr>
      </w:pPr>
      <w:r w:rsidRPr="00AF7A3D">
        <w:rPr>
          <w:rFonts w:ascii="Times New Roman" w:hAnsi="Times New Roman"/>
          <w:i/>
        </w:rPr>
        <w:t xml:space="preserve">To the </w:t>
      </w:r>
      <w:r w:rsidR="006446A5">
        <w:rPr>
          <w:rFonts w:ascii="Times New Roman" w:hAnsi="Times New Roman"/>
          <w:i/>
        </w:rPr>
        <w:t>C</w:t>
      </w:r>
      <w:r w:rsidRPr="00AF7A3D">
        <w:rPr>
          <w:rFonts w:ascii="Times New Roman" w:hAnsi="Times New Roman"/>
          <w:i/>
        </w:rPr>
        <w:t>ommunity:</w:t>
      </w:r>
    </w:p>
    <w:p w:rsidR="00EA0EDB" w:rsidRDefault="000E14CC" w:rsidP="000E14CC">
      <w:pPr>
        <w:spacing w:before="120" w:after="120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Symposium Organizer</w:t>
      </w:r>
      <w:r w:rsidRPr="00537313">
        <w:rPr>
          <w:rFonts w:ascii="Times New Roman" w:hAnsi="Times New Roman"/>
          <w:b/>
        </w:rPr>
        <w:t>:</w:t>
      </w:r>
      <w:r w:rsidRPr="00537313">
        <w:rPr>
          <w:rFonts w:ascii="Times New Roman" w:hAnsi="Times New Roman"/>
        </w:rPr>
        <w:tab/>
      </w:r>
    </w:p>
    <w:p w:rsidR="00A62C53" w:rsidRDefault="00A62C53" w:rsidP="00C35321">
      <w:pPr>
        <w:spacing w:before="120" w:after="120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</w:t>
      </w:r>
      <w:r w:rsidRPr="00A62C53">
        <w:rPr>
          <w:rFonts w:ascii="Times New Roman" w:hAnsi="Times New Roman"/>
          <w:i/>
        </w:rPr>
        <w:t xml:space="preserve">Michigan Inorganic Chemistry Symposium at the University of Michigan. </w:t>
      </w:r>
      <w:r>
        <w:rPr>
          <w:rFonts w:ascii="Times New Roman" w:hAnsi="Times New Roman"/>
        </w:rPr>
        <w:t>~80 attendees.</w:t>
      </w:r>
    </w:p>
    <w:p w:rsidR="00C35321" w:rsidRPr="00640496" w:rsidRDefault="00C35321" w:rsidP="00C35321">
      <w:pPr>
        <w:spacing w:before="120" w:after="120"/>
        <w:ind w:left="2160"/>
        <w:rPr>
          <w:rFonts w:ascii="Times New Roman" w:hAnsi="Times New Roman"/>
        </w:rPr>
      </w:pPr>
      <w:r w:rsidRPr="00640496">
        <w:rPr>
          <w:rFonts w:ascii="Times New Roman" w:hAnsi="Times New Roman"/>
        </w:rPr>
        <w:t>2020</w:t>
      </w:r>
      <w:r w:rsidR="00BD1E13">
        <w:rPr>
          <w:rFonts w:ascii="Times New Roman" w:hAnsi="Times New Roman"/>
        </w:rPr>
        <w:t>/2021</w:t>
      </w:r>
      <w:r w:rsidRPr="00640496">
        <w:rPr>
          <w:rFonts w:ascii="Times New Roman" w:hAnsi="Times New Roman"/>
        </w:rPr>
        <w:t xml:space="preserve"> Pacifichem </w:t>
      </w:r>
      <w:r>
        <w:rPr>
          <w:rFonts w:ascii="Times New Roman" w:hAnsi="Times New Roman"/>
        </w:rPr>
        <w:t>M</w:t>
      </w:r>
      <w:r w:rsidRPr="00640496">
        <w:rPr>
          <w:rFonts w:ascii="Times New Roman" w:hAnsi="Times New Roman"/>
        </w:rPr>
        <w:t xml:space="preserve">eeting, </w:t>
      </w:r>
      <w:r w:rsidRPr="00640496">
        <w:rPr>
          <w:rFonts w:ascii="Times New Roman" w:hAnsi="Times New Roman"/>
          <w:i/>
        </w:rPr>
        <w:t>Metal-Ligand Cooperation for bond activation</w:t>
      </w:r>
      <w:r>
        <w:rPr>
          <w:rFonts w:ascii="Times New Roman" w:hAnsi="Times New Roman"/>
        </w:rPr>
        <w:t xml:space="preserve">, Dec. 15-20, </w:t>
      </w:r>
      <w:r w:rsidRPr="00640496">
        <w:rPr>
          <w:rFonts w:ascii="Times New Roman" w:hAnsi="Times New Roman"/>
        </w:rPr>
        <w:t>Honolulu, HI</w:t>
      </w:r>
      <w:r>
        <w:rPr>
          <w:rFonts w:ascii="Times New Roman" w:hAnsi="Times New Roman"/>
        </w:rPr>
        <w:t>.</w:t>
      </w:r>
    </w:p>
    <w:p w:rsidR="00C35321" w:rsidRDefault="00C35321" w:rsidP="00C35321">
      <w:pPr>
        <w:spacing w:before="120" w:after="120"/>
        <w:ind w:left="2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19</w:t>
      </w:r>
      <w:r w:rsidRPr="00EA0EDB">
        <w:rPr>
          <w:rFonts w:ascii="Times New Roman" w:hAnsi="Times New Roman"/>
          <w:i/>
          <w:vertAlign w:val="superscript"/>
        </w:rPr>
        <w:t>th</w:t>
      </w:r>
      <w:r>
        <w:rPr>
          <w:rFonts w:ascii="Times New Roman" w:hAnsi="Times New Roman"/>
          <w:i/>
        </w:rPr>
        <w:t xml:space="preserve"> Chinese-American Symposium. Kavli Frontiers of Science. </w:t>
      </w:r>
      <w:r w:rsidR="00BD1E13">
        <w:rPr>
          <w:rFonts w:ascii="Times New Roman" w:hAnsi="Times New Roman"/>
          <w:i/>
        </w:rPr>
        <w:t>July</w:t>
      </w:r>
      <w:r>
        <w:rPr>
          <w:rFonts w:ascii="Times New Roman" w:hAnsi="Times New Roman"/>
          <w:i/>
        </w:rPr>
        <w:t>, 202</w:t>
      </w:r>
      <w:r w:rsidR="00BD1E13">
        <w:rPr>
          <w:rFonts w:ascii="Times New Roman" w:hAnsi="Times New Roman"/>
          <w:i/>
        </w:rPr>
        <w:t>2</w:t>
      </w:r>
    </w:p>
    <w:p w:rsidR="00A62C53" w:rsidRDefault="00A62C53" w:rsidP="00A62C53">
      <w:pPr>
        <w:spacing w:before="120" w:after="120"/>
        <w:ind w:left="2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</w:t>
      </w:r>
      <w:r w:rsidRPr="00EA0EDB">
        <w:rPr>
          <w:rFonts w:ascii="Times New Roman" w:hAnsi="Times New Roman"/>
          <w:i/>
          <w:vertAlign w:val="superscript"/>
        </w:rPr>
        <w:t>th</w:t>
      </w:r>
      <w:r>
        <w:rPr>
          <w:rFonts w:ascii="Times New Roman" w:hAnsi="Times New Roman"/>
          <w:i/>
        </w:rPr>
        <w:t xml:space="preserve"> Chinese-American Symposium. Kavli Frontiers of Science. November, 2025</w:t>
      </w:r>
    </w:p>
    <w:p w:rsidR="00C35321" w:rsidRDefault="00C35321" w:rsidP="00C35321">
      <w:pPr>
        <w:spacing w:before="120" w:after="120"/>
        <w:ind w:left="2160"/>
        <w:rPr>
          <w:rFonts w:ascii="Times New Roman" w:hAnsi="Times New Roman"/>
          <w:i/>
        </w:rPr>
      </w:pPr>
      <w:r>
        <w:rPr>
          <w:rFonts w:ascii="Times New Roman" w:hAnsi="Times New Roman"/>
        </w:rPr>
        <w:t>251</w:t>
      </w:r>
      <w:r w:rsidRPr="00D728DD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ACS Meeting, Philadelphia, </w:t>
      </w:r>
      <w:r w:rsidRPr="00D728DD">
        <w:rPr>
          <w:rFonts w:ascii="Times New Roman" w:hAnsi="Times New Roman"/>
          <w:i/>
        </w:rPr>
        <w:t>Secondary Coordination Sphere Influences: Stability, Reactivity, and Everything in Between</w:t>
      </w:r>
      <w:r>
        <w:rPr>
          <w:rFonts w:ascii="Times New Roman" w:hAnsi="Times New Roman"/>
          <w:i/>
        </w:rPr>
        <w:t>. Aug. 21-25, 2016.</w:t>
      </w:r>
    </w:p>
    <w:p w:rsidR="000E14CC" w:rsidRDefault="000E14CC" w:rsidP="00EA0EDB">
      <w:pPr>
        <w:spacing w:before="120" w:after="120"/>
        <w:ind w:left="2160"/>
        <w:rPr>
          <w:rFonts w:ascii="Times New Roman" w:hAnsi="Times New Roman"/>
        </w:rPr>
      </w:pPr>
      <w:r w:rsidRPr="00C35321">
        <w:rPr>
          <w:rFonts w:ascii="Times New Roman" w:hAnsi="Times New Roman"/>
          <w:i/>
        </w:rPr>
        <w:t>2014 Ohio Inorganic Weekend</w:t>
      </w:r>
      <w:r>
        <w:rPr>
          <w:rFonts w:ascii="Times New Roman" w:hAnsi="Times New Roman"/>
        </w:rPr>
        <w:t>, Nov. 14-15 at the University of Michigan. ~130 attendees</w:t>
      </w:r>
    </w:p>
    <w:p w:rsidR="000E14CC" w:rsidRDefault="000E14CC" w:rsidP="000E14CC">
      <w:pPr>
        <w:tabs>
          <w:tab w:val="left" w:pos="2880"/>
        </w:tabs>
        <w:spacing w:before="120" w:after="120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Advisory</w:t>
      </w:r>
      <w:r w:rsidRPr="00537313">
        <w:rPr>
          <w:rFonts w:ascii="Times New Roman" w:hAnsi="Times New Roman"/>
          <w:b/>
          <w:i/>
        </w:rPr>
        <w:t>:</w:t>
      </w:r>
      <w:r w:rsidRPr="00537313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International Advisor for Student Symposium, NAIST, Japan, Nov. 9-10, 2015 </w:t>
      </w:r>
    </w:p>
    <w:p w:rsidR="001A394E" w:rsidRDefault="001A394E" w:rsidP="001A394E">
      <w:pPr>
        <w:tabs>
          <w:tab w:val="left" w:pos="2880"/>
        </w:tabs>
        <w:spacing w:before="120" w:after="120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Misc. Outreach</w:t>
      </w:r>
      <w:r w:rsidRPr="00537313">
        <w:rPr>
          <w:rFonts w:ascii="Times New Roman" w:hAnsi="Times New Roman"/>
          <w:b/>
          <w:i/>
        </w:rPr>
        <w:t>:</w:t>
      </w:r>
      <w:r w:rsidRPr="00537313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</w:t>
      </w:r>
      <w:r w:rsidR="00191B4A">
        <w:rPr>
          <w:rFonts w:ascii="Times New Roman" w:hAnsi="Times New Roman"/>
        </w:rPr>
        <w:t>cience Week Podcast Contributor</w:t>
      </w:r>
      <w:r>
        <w:rPr>
          <w:rFonts w:ascii="Times New Roman" w:hAnsi="Times New Roman"/>
        </w:rPr>
        <w:t xml:space="preserve"> (South Sydney High School; 2021), </w:t>
      </w:r>
      <w:r w:rsidRPr="00B43D35">
        <w:rPr>
          <w:rFonts w:ascii="Times New Roman" w:hAnsi="Times New Roman"/>
          <w:bCs/>
          <w:iCs/>
        </w:rPr>
        <w:t>Interactive Collaborative Inorganic Discussion</w:t>
      </w:r>
      <w:r>
        <w:rPr>
          <w:rFonts w:ascii="Times New Roman" w:hAnsi="Times New Roman"/>
          <w:bCs/>
          <w:iCs/>
        </w:rPr>
        <w:t xml:space="preserve"> Organizer</w:t>
      </w:r>
      <w:r w:rsidRPr="00B43D35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(iCID, UM, WWU, UC-Irvine; 2019-present), Michigan Inorganic Chemistry Symposium Organizer (MICS, UM, MSU; 2019-present)</w:t>
      </w:r>
      <w:r w:rsidR="009B29AA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 xml:space="preserve">Science Fair Judge (Keystone Academy; 2013, 2014), Science Saturdays Presenter (2011) </w:t>
      </w:r>
    </w:p>
    <w:p w:rsidR="000E14CC" w:rsidRPr="00537313" w:rsidRDefault="000E14CC" w:rsidP="000E14CC">
      <w:pPr>
        <w:tabs>
          <w:tab w:val="left" w:pos="2880"/>
        </w:tabs>
        <w:spacing w:before="120" w:after="120"/>
        <w:ind w:left="2160" w:hanging="2160"/>
        <w:rPr>
          <w:rFonts w:ascii="Times New Roman" w:hAnsi="Times New Roman"/>
          <w:i/>
        </w:rPr>
      </w:pPr>
      <w:r w:rsidRPr="00537313">
        <w:rPr>
          <w:rFonts w:ascii="Times New Roman" w:hAnsi="Times New Roman"/>
          <w:b/>
          <w:i/>
        </w:rPr>
        <w:t>Manuscript Reviewer:</w:t>
      </w:r>
      <w:r w:rsidRPr="00537313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ACS Catalysis, </w:t>
      </w:r>
      <w:r w:rsidR="00640496">
        <w:rPr>
          <w:rFonts w:ascii="Times New Roman" w:hAnsi="Times New Roman"/>
        </w:rPr>
        <w:t xml:space="preserve">Accounts of Chemical Research, Angewandte Chemie an International Journal, </w:t>
      </w:r>
      <w:r>
        <w:rPr>
          <w:rFonts w:ascii="Times New Roman" w:hAnsi="Times New Roman"/>
        </w:rPr>
        <w:t xml:space="preserve">AIMS Environmental Science, </w:t>
      </w:r>
      <w:r w:rsidRPr="00404DEB">
        <w:rPr>
          <w:rFonts w:ascii="Times New Roman" w:hAnsi="Times New Roman"/>
        </w:rPr>
        <w:t>Catalysis Science and Technology, ChemComm,</w:t>
      </w:r>
      <w:r>
        <w:rPr>
          <w:rFonts w:ascii="Times New Roman" w:hAnsi="Times New Roman"/>
        </w:rPr>
        <w:t xml:space="preserve"> </w:t>
      </w:r>
      <w:r w:rsidR="00640496">
        <w:rPr>
          <w:rFonts w:ascii="Times New Roman" w:hAnsi="Times New Roman"/>
        </w:rPr>
        <w:t xml:space="preserve">Chemical Reviews, </w:t>
      </w:r>
      <w:r w:rsidRPr="00404DEB">
        <w:rPr>
          <w:rFonts w:ascii="Times New Roman" w:hAnsi="Times New Roman"/>
        </w:rPr>
        <w:t>Chemistry, a European Journal</w:t>
      </w:r>
      <w:r>
        <w:rPr>
          <w:rFonts w:ascii="Times New Roman" w:hAnsi="Times New Roman"/>
        </w:rPr>
        <w:t xml:space="preserve">, </w:t>
      </w:r>
      <w:r w:rsidRPr="00404DEB">
        <w:rPr>
          <w:rFonts w:ascii="Times New Roman" w:hAnsi="Times New Roman"/>
        </w:rPr>
        <w:t xml:space="preserve">Chemical Science, </w:t>
      </w:r>
      <w:r>
        <w:rPr>
          <w:rFonts w:ascii="Times New Roman" w:hAnsi="Times New Roman"/>
        </w:rPr>
        <w:t xml:space="preserve">Current Opinion in Chemical Biology, </w:t>
      </w:r>
      <w:r w:rsidRPr="00404DEB">
        <w:rPr>
          <w:rFonts w:ascii="Times New Roman" w:hAnsi="Times New Roman"/>
        </w:rPr>
        <w:t xml:space="preserve">Dalton Transactions, </w:t>
      </w:r>
      <w:r>
        <w:rPr>
          <w:rFonts w:ascii="Times New Roman" w:hAnsi="Times New Roman"/>
        </w:rPr>
        <w:t xml:space="preserve">Energy and Environmental Science, </w:t>
      </w:r>
      <w:r w:rsidR="00640496">
        <w:rPr>
          <w:rFonts w:ascii="Times New Roman" w:hAnsi="Times New Roman"/>
        </w:rPr>
        <w:t xml:space="preserve">Green Chemistry, </w:t>
      </w:r>
      <w:r w:rsidRPr="00404DEB">
        <w:rPr>
          <w:rFonts w:ascii="Times New Roman" w:hAnsi="Times New Roman"/>
        </w:rPr>
        <w:t xml:space="preserve">Inorganic Chemistry, Journal of the American Chemical Society, </w:t>
      </w:r>
      <w:r w:rsidR="00640496">
        <w:rPr>
          <w:rFonts w:ascii="Times New Roman" w:hAnsi="Times New Roman"/>
        </w:rPr>
        <w:t xml:space="preserve">Journal of Chemical Education, </w:t>
      </w:r>
      <w:r>
        <w:rPr>
          <w:rFonts w:ascii="Times New Roman" w:hAnsi="Times New Roman"/>
        </w:rPr>
        <w:t xml:space="preserve">Journal of Organic Chemistry, Journal </w:t>
      </w:r>
      <w:r w:rsidRPr="00404DEB">
        <w:rPr>
          <w:rFonts w:ascii="Times New Roman" w:hAnsi="Times New Roman"/>
        </w:rPr>
        <w:t>of Inorganic Biochemistry</w:t>
      </w:r>
      <w:r>
        <w:rPr>
          <w:rFonts w:ascii="Times New Roman" w:hAnsi="Times New Roman"/>
        </w:rPr>
        <w:t>,</w:t>
      </w:r>
      <w:r w:rsidRPr="00404DEB">
        <w:rPr>
          <w:rFonts w:ascii="Times New Roman" w:hAnsi="Times New Roman"/>
        </w:rPr>
        <w:t xml:space="preserve"> </w:t>
      </w:r>
      <w:r w:rsidR="001F73AA">
        <w:rPr>
          <w:rFonts w:ascii="Times New Roman" w:hAnsi="Times New Roman"/>
        </w:rPr>
        <w:t xml:space="preserve">Nature Chemistry, </w:t>
      </w:r>
      <w:r>
        <w:rPr>
          <w:rFonts w:ascii="Times New Roman" w:hAnsi="Times New Roman"/>
        </w:rPr>
        <w:t xml:space="preserve">Organic Chemistry Frontiers, Organometallics, </w:t>
      </w:r>
      <w:r w:rsidR="00640496">
        <w:rPr>
          <w:rFonts w:ascii="Times New Roman" w:hAnsi="Times New Roman"/>
        </w:rPr>
        <w:t xml:space="preserve">Polyhedron, </w:t>
      </w:r>
      <w:r>
        <w:rPr>
          <w:rFonts w:ascii="Times New Roman" w:hAnsi="Times New Roman"/>
        </w:rPr>
        <w:t>Science Advances</w:t>
      </w:r>
      <w:r w:rsidR="00640496">
        <w:rPr>
          <w:rFonts w:ascii="Times New Roman" w:hAnsi="Times New Roman"/>
        </w:rPr>
        <w:t xml:space="preserve">, </w:t>
      </w:r>
      <w:r w:rsidR="00A62C53">
        <w:rPr>
          <w:rFonts w:ascii="Times New Roman" w:hAnsi="Times New Roman"/>
        </w:rPr>
        <w:t xml:space="preserve">Science, </w:t>
      </w:r>
      <w:r w:rsidR="00640496">
        <w:rPr>
          <w:rFonts w:ascii="Times New Roman" w:hAnsi="Times New Roman"/>
        </w:rPr>
        <w:t>Tetrahedron</w:t>
      </w:r>
    </w:p>
    <w:p w:rsidR="000E14CC" w:rsidRPr="00537313" w:rsidRDefault="000E14CC" w:rsidP="000E14CC">
      <w:pPr>
        <w:spacing w:before="120" w:after="120"/>
        <w:ind w:left="2160" w:hanging="2160"/>
        <w:jc w:val="left"/>
        <w:rPr>
          <w:rFonts w:ascii="Times New Roman" w:hAnsi="Times New Roman"/>
        </w:rPr>
      </w:pPr>
      <w:r w:rsidRPr="00537313">
        <w:rPr>
          <w:rFonts w:ascii="Times New Roman" w:hAnsi="Times New Roman"/>
          <w:b/>
          <w:i/>
        </w:rPr>
        <w:t>Proposal Reviewe</w:t>
      </w:r>
      <w:r>
        <w:rPr>
          <w:rFonts w:ascii="Times New Roman" w:hAnsi="Times New Roman"/>
          <w:b/>
          <w:i/>
        </w:rPr>
        <w:t>r</w:t>
      </w:r>
      <w:r w:rsidRPr="00537313">
        <w:rPr>
          <w:rFonts w:ascii="Times New Roman" w:hAnsi="Times New Roman"/>
          <w:b/>
        </w:rPr>
        <w:t>:</w:t>
      </w:r>
      <w:r w:rsidRPr="00537313">
        <w:rPr>
          <w:rFonts w:ascii="Times New Roman" w:hAnsi="Times New Roman"/>
        </w:rPr>
        <w:tab/>
        <w:t>A</w:t>
      </w:r>
      <w:r w:rsidR="00640496">
        <w:rPr>
          <w:rFonts w:ascii="Times New Roman" w:hAnsi="Times New Roman"/>
        </w:rPr>
        <w:t>FOSR</w:t>
      </w:r>
      <w:r w:rsidRPr="00537313">
        <w:rPr>
          <w:rFonts w:ascii="Times New Roman" w:hAnsi="Times New Roman"/>
        </w:rPr>
        <w:t>, DOE</w:t>
      </w:r>
      <w:r>
        <w:rPr>
          <w:rFonts w:ascii="Times New Roman" w:hAnsi="Times New Roman"/>
        </w:rPr>
        <w:t>, ACS-PRF, NSF, SDE/GWIS</w:t>
      </w:r>
    </w:p>
    <w:p w:rsidR="000E14CC" w:rsidRDefault="000E14CC" w:rsidP="000E14CC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Editorial:</w:t>
      </w:r>
      <w:r>
        <w:rPr>
          <w:rFonts w:ascii="Times New Roman" w:hAnsi="Times New Roman"/>
        </w:rPr>
        <w:tab/>
        <w:t>Volume co-editor for Comprehensive Coordination Chemistry III</w:t>
      </w:r>
    </w:p>
    <w:p w:rsidR="00407650" w:rsidRPr="00407650" w:rsidRDefault="00407650" w:rsidP="000E14CC">
      <w:pPr>
        <w:ind w:left="2160" w:hanging="2160"/>
        <w:rPr>
          <w:rFonts w:ascii="Times New Roman" w:hAnsi="Times New Roman"/>
        </w:rPr>
      </w:pPr>
      <w:r w:rsidRPr="00407650">
        <w:rPr>
          <w:rFonts w:ascii="Times New Roman" w:hAnsi="Times New Roman"/>
          <w:b/>
        </w:rPr>
        <w:tab/>
      </w:r>
      <w:r w:rsidRPr="00407650">
        <w:rPr>
          <w:rFonts w:ascii="Times New Roman" w:hAnsi="Times New Roman"/>
        </w:rPr>
        <w:t xml:space="preserve">Editorial Advisory Board </w:t>
      </w:r>
      <w:r>
        <w:rPr>
          <w:rFonts w:ascii="Times New Roman" w:hAnsi="Times New Roman"/>
        </w:rPr>
        <w:t xml:space="preserve">for </w:t>
      </w:r>
      <w:r w:rsidRPr="00407650">
        <w:rPr>
          <w:rFonts w:ascii="Times New Roman" w:hAnsi="Times New Roman"/>
          <w:i/>
        </w:rPr>
        <w:t>Inorganic Chemistry</w:t>
      </w:r>
      <w:r w:rsidR="00942AB2">
        <w:rPr>
          <w:rFonts w:ascii="Times New Roman" w:hAnsi="Times New Roman"/>
          <w:i/>
        </w:rPr>
        <w:t>, 2021-2024</w:t>
      </w:r>
    </w:p>
    <w:p w:rsidR="00157046" w:rsidRPr="00AF7A3D" w:rsidRDefault="00AF7A3D" w:rsidP="00AF7A3D">
      <w:pPr>
        <w:spacing w:before="120" w:after="120"/>
        <w:ind w:left="2160" w:hanging="2160"/>
        <w:rPr>
          <w:rFonts w:ascii="Times New Roman" w:hAnsi="Times New Roman"/>
          <w:i/>
        </w:rPr>
      </w:pPr>
      <w:r w:rsidRPr="00AF7A3D">
        <w:rPr>
          <w:rFonts w:ascii="Times New Roman" w:hAnsi="Times New Roman"/>
          <w:i/>
        </w:rPr>
        <w:t>To the</w:t>
      </w:r>
      <w:r>
        <w:rPr>
          <w:rFonts w:ascii="Times New Roman" w:hAnsi="Times New Roman"/>
          <w:i/>
        </w:rPr>
        <w:t xml:space="preserve"> </w:t>
      </w:r>
      <w:r w:rsidR="00223195" w:rsidRPr="00AF7A3D">
        <w:rPr>
          <w:rFonts w:ascii="Times New Roman" w:hAnsi="Times New Roman"/>
          <w:i/>
        </w:rPr>
        <w:t>University of Michigan</w:t>
      </w:r>
      <w:r w:rsidR="000E0AE4">
        <w:rPr>
          <w:rFonts w:ascii="Times New Roman" w:hAnsi="Times New Roman"/>
          <w:i/>
        </w:rPr>
        <w:t xml:space="preserve">: </w:t>
      </w:r>
    </w:p>
    <w:p w:rsidR="000E14CC" w:rsidRPr="00537313" w:rsidRDefault="00C35321" w:rsidP="00075EC9">
      <w:pPr>
        <w:tabs>
          <w:tab w:val="right" w:pos="936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LS&amp;A Safety Committee</w:t>
      </w:r>
      <w:r>
        <w:rPr>
          <w:rFonts w:ascii="Times New Roman" w:hAnsi="Times New Roman"/>
        </w:rPr>
        <w:tab/>
        <w:t>2018</w:t>
      </w:r>
      <w:r w:rsidRPr="00537313">
        <w:rPr>
          <w:rFonts w:ascii="Times New Roman" w:hAnsi="Times New Roman"/>
        </w:rPr>
        <w:t xml:space="preserve"> – present</w:t>
      </w:r>
      <w:r>
        <w:rPr>
          <w:rFonts w:ascii="Times New Roman" w:hAnsi="Times New Roman"/>
        </w:rPr>
        <w:br/>
      </w:r>
      <w:r w:rsidR="006A5E85" w:rsidRPr="006A5E85">
        <w:rPr>
          <w:rFonts w:ascii="Times New Roman" w:hAnsi="Times New Roman"/>
        </w:rPr>
        <w:t>U-M Research and Academic Safety Committee</w:t>
      </w:r>
      <w:r w:rsidR="008B4E92">
        <w:rPr>
          <w:rFonts w:ascii="Times New Roman" w:hAnsi="Times New Roman"/>
        </w:rPr>
        <w:tab/>
        <w:t>2020</w:t>
      </w:r>
      <w:r w:rsidR="008B4E92" w:rsidRPr="00537313">
        <w:rPr>
          <w:rFonts w:ascii="Times New Roman" w:hAnsi="Times New Roman"/>
        </w:rPr>
        <w:t xml:space="preserve"> – present</w:t>
      </w:r>
      <w:r w:rsidR="008B4E92">
        <w:rPr>
          <w:rFonts w:ascii="Times New Roman" w:hAnsi="Times New Roman"/>
        </w:rPr>
        <w:br/>
      </w:r>
      <w:r w:rsidRPr="00537313">
        <w:rPr>
          <w:rFonts w:ascii="Times New Roman" w:hAnsi="Times New Roman"/>
        </w:rPr>
        <w:t xml:space="preserve">Dept. of Chemistry </w:t>
      </w:r>
      <w:r>
        <w:rPr>
          <w:rFonts w:ascii="Times New Roman" w:hAnsi="Times New Roman"/>
        </w:rPr>
        <w:t>Art Committee</w:t>
      </w:r>
      <w:r w:rsidRPr="00537313">
        <w:rPr>
          <w:rFonts w:ascii="Times New Roman" w:hAnsi="Times New Roman"/>
        </w:rPr>
        <w:tab/>
      </w:r>
      <w:r>
        <w:rPr>
          <w:rFonts w:ascii="Times New Roman" w:hAnsi="Times New Roman"/>
        </w:rPr>
        <w:t>2018</w:t>
      </w:r>
      <w:r w:rsidRPr="00537313">
        <w:rPr>
          <w:rFonts w:ascii="Times New Roman" w:hAnsi="Times New Roman"/>
        </w:rPr>
        <w:t xml:space="preserve"> – </w:t>
      </w:r>
      <w:r w:rsidR="006A5E85">
        <w:rPr>
          <w:rFonts w:ascii="Times New Roman" w:hAnsi="Times New Roman"/>
        </w:rPr>
        <w:t>2020</w:t>
      </w:r>
      <w:r w:rsidR="006A5E85">
        <w:rPr>
          <w:rFonts w:ascii="Times New Roman" w:hAnsi="Times New Roman"/>
        </w:rPr>
        <w:br/>
      </w:r>
      <w:r w:rsidRPr="00537313">
        <w:rPr>
          <w:rFonts w:ascii="Times New Roman" w:hAnsi="Times New Roman"/>
        </w:rPr>
        <w:t xml:space="preserve">Dept. of Chemistry </w:t>
      </w:r>
      <w:r>
        <w:rPr>
          <w:rFonts w:ascii="Times New Roman" w:hAnsi="Times New Roman"/>
        </w:rPr>
        <w:t>Safety</w:t>
      </w:r>
      <w:r w:rsidRPr="00537313">
        <w:rPr>
          <w:rFonts w:ascii="Times New Roman" w:hAnsi="Times New Roman"/>
        </w:rPr>
        <w:t xml:space="preserve"> Committee</w:t>
      </w:r>
      <w:r w:rsidRPr="00537313">
        <w:rPr>
          <w:rFonts w:ascii="Times New Roman" w:hAnsi="Times New Roman"/>
        </w:rPr>
        <w:tab/>
      </w:r>
      <w:r>
        <w:rPr>
          <w:rFonts w:ascii="Times New Roman" w:hAnsi="Times New Roman"/>
        </w:rPr>
        <w:t>2014</w:t>
      </w:r>
      <w:r w:rsidRPr="00537313">
        <w:rPr>
          <w:rFonts w:ascii="Times New Roman" w:hAnsi="Times New Roman"/>
        </w:rPr>
        <w:t xml:space="preserve"> – present</w:t>
      </w:r>
      <w:r w:rsidR="00EC270C">
        <w:rPr>
          <w:rFonts w:ascii="Times New Roman" w:hAnsi="Times New Roman"/>
        </w:rPr>
        <w:br/>
        <w:t xml:space="preserve">Chair of </w:t>
      </w:r>
      <w:r w:rsidR="00EC270C" w:rsidRPr="00537313">
        <w:rPr>
          <w:rFonts w:ascii="Times New Roman" w:hAnsi="Times New Roman"/>
        </w:rPr>
        <w:t xml:space="preserve">Dept. of Chemistry </w:t>
      </w:r>
      <w:r w:rsidR="00EC270C">
        <w:rPr>
          <w:rFonts w:ascii="Times New Roman" w:hAnsi="Times New Roman"/>
        </w:rPr>
        <w:t>Safety</w:t>
      </w:r>
      <w:r w:rsidR="00EC270C" w:rsidRPr="00537313">
        <w:rPr>
          <w:rFonts w:ascii="Times New Roman" w:hAnsi="Times New Roman"/>
        </w:rPr>
        <w:t xml:space="preserve"> Committee</w:t>
      </w:r>
      <w:r w:rsidR="00EC270C" w:rsidRPr="00537313">
        <w:rPr>
          <w:rFonts w:ascii="Times New Roman" w:hAnsi="Times New Roman"/>
        </w:rPr>
        <w:tab/>
      </w:r>
      <w:r w:rsidR="00EC270C">
        <w:rPr>
          <w:rFonts w:ascii="Times New Roman" w:hAnsi="Times New Roman"/>
        </w:rPr>
        <w:t>2018</w:t>
      </w:r>
      <w:r w:rsidR="00EC270C" w:rsidRPr="00537313">
        <w:rPr>
          <w:rFonts w:ascii="Times New Roman" w:hAnsi="Times New Roman"/>
        </w:rPr>
        <w:t xml:space="preserve"> – </w:t>
      </w:r>
      <w:r w:rsidR="00465546">
        <w:rPr>
          <w:rFonts w:ascii="Times New Roman" w:hAnsi="Times New Roman"/>
        </w:rPr>
        <w:t xml:space="preserve">2022, 2023 </w:t>
      </w:r>
      <w:r w:rsidR="00465546" w:rsidRPr="00537313">
        <w:rPr>
          <w:rFonts w:ascii="Times New Roman" w:hAnsi="Times New Roman"/>
        </w:rPr>
        <w:t xml:space="preserve">– </w:t>
      </w:r>
      <w:r w:rsidR="00EC270C" w:rsidRPr="00537313">
        <w:rPr>
          <w:rFonts w:ascii="Times New Roman" w:hAnsi="Times New Roman"/>
        </w:rPr>
        <w:t>present</w:t>
      </w:r>
      <w:r w:rsidR="00EC270C">
        <w:rPr>
          <w:rFonts w:ascii="Times New Roman" w:hAnsi="Times New Roman"/>
        </w:rPr>
        <w:br/>
      </w:r>
      <w:bookmarkStart w:id="0" w:name="_GoBack"/>
      <w:bookmarkEnd w:id="0"/>
      <w:r w:rsidR="00C96330" w:rsidRPr="00537313">
        <w:rPr>
          <w:rFonts w:ascii="Times New Roman" w:hAnsi="Times New Roman"/>
        </w:rPr>
        <w:t xml:space="preserve">Dept. of Chemistry </w:t>
      </w:r>
      <w:r w:rsidR="00C96330">
        <w:rPr>
          <w:rFonts w:ascii="Times New Roman" w:hAnsi="Times New Roman"/>
        </w:rPr>
        <w:t>Faculty Search</w:t>
      </w:r>
      <w:r w:rsidR="00C96330" w:rsidRPr="00537313">
        <w:rPr>
          <w:rFonts w:ascii="Times New Roman" w:hAnsi="Times New Roman"/>
        </w:rPr>
        <w:t xml:space="preserve"> Committee</w:t>
      </w:r>
      <w:r w:rsidR="00C96330" w:rsidRPr="00537313">
        <w:rPr>
          <w:rFonts w:ascii="Times New Roman" w:hAnsi="Times New Roman"/>
        </w:rPr>
        <w:tab/>
      </w:r>
      <w:r w:rsidR="00C96330">
        <w:rPr>
          <w:rFonts w:ascii="Times New Roman" w:hAnsi="Times New Roman"/>
        </w:rPr>
        <w:t>2018</w:t>
      </w:r>
      <w:r w:rsidR="00C96330" w:rsidRPr="00537313">
        <w:rPr>
          <w:rFonts w:ascii="Times New Roman" w:hAnsi="Times New Roman"/>
        </w:rPr>
        <w:t xml:space="preserve"> – </w:t>
      </w:r>
      <w:r w:rsidR="00C96330">
        <w:rPr>
          <w:rFonts w:ascii="Times New Roman" w:hAnsi="Times New Roman"/>
        </w:rPr>
        <w:t>2020</w:t>
      </w:r>
      <w:r w:rsidR="00C96330">
        <w:rPr>
          <w:rFonts w:ascii="Times New Roman" w:hAnsi="Times New Roman"/>
        </w:rPr>
        <w:br/>
      </w:r>
      <w:r w:rsidRPr="00537313">
        <w:rPr>
          <w:rFonts w:ascii="Times New Roman" w:hAnsi="Times New Roman"/>
        </w:rPr>
        <w:t xml:space="preserve">Dept. of Chemistry </w:t>
      </w:r>
      <w:r>
        <w:rPr>
          <w:rFonts w:ascii="Times New Roman" w:hAnsi="Times New Roman"/>
        </w:rPr>
        <w:t>Executive</w:t>
      </w:r>
      <w:r w:rsidRPr="00537313">
        <w:rPr>
          <w:rFonts w:ascii="Times New Roman" w:hAnsi="Times New Roman"/>
        </w:rPr>
        <w:t xml:space="preserve"> Committee</w:t>
      </w:r>
      <w:r w:rsidRPr="00537313">
        <w:rPr>
          <w:rFonts w:ascii="Times New Roman" w:hAnsi="Times New Roman"/>
        </w:rPr>
        <w:tab/>
      </w:r>
      <w:r>
        <w:rPr>
          <w:rFonts w:ascii="Times New Roman" w:hAnsi="Times New Roman"/>
        </w:rPr>
        <w:t>2017</w:t>
      </w:r>
      <w:r w:rsidRPr="00537313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2019</w:t>
      </w:r>
      <w:r w:rsidR="00EC270C">
        <w:rPr>
          <w:rFonts w:ascii="Times New Roman" w:hAnsi="Times New Roman"/>
        </w:rPr>
        <w:t>, 2021 – present</w:t>
      </w:r>
      <w:r>
        <w:rPr>
          <w:rFonts w:ascii="Times New Roman" w:hAnsi="Times New Roman"/>
        </w:rPr>
        <w:br/>
      </w:r>
      <w:r w:rsidRPr="00537313">
        <w:rPr>
          <w:rFonts w:ascii="Times New Roman" w:hAnsi="Times New Roman"/>
        </w:rPr>
        <w:t xml:space="preserve">Dept. of Chemistry </w:t>
      </w:r>
      <w:r>
        <w:rPr>
          <w:rFonts w:ascii="Times New Roman" w:hAnsi="Times New Roman"/>
        </w:rPr>
        <w:t>Graduate</w:t>
      </w:r>
      <w:r w:rsidRPr="00537313">
        <w:rPr>
          <w:rFonts w:ascii="Times New Roman" w:hAnsi="Times New Roman"/>
        </w:rPr>
        <w:t xml:space="preserve"> Committee</w:t>
      </w:r>
      <w:r w:rsidRPr="00537313">
        <w:rPr>
          <w:rFonts w:ascii="Times New Roman" w:hAnsi="Times New Roman"/>
        </w:rPr>
        <w:tab/>
      </w:r>
      <w:r>
        <w:rPr>
          <w:rFonts w:ascii="Times New Roman" w:hAnsi="Times New Roman"/>
        </w:rPr>
        <w:t>2014</w:t>
      </w:r>
      <w:r w:rsidRPr="00537313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2017, 2020</w:t>
      </w:r>
      <w:r>
        <w:rPr>
          <w:rFonts w:ascii="Times New Roman" w:hAnsi="Times New Roman"/>
        </w:rPr>
        <w:br/>
      </w:r>
      <w:r w:rsidR="003313AF">
        <w:rPr>
          <w:rFonts w:ascii="Times New Roman" w:hAnsi="Times New Roman"/>
        </w:rPr>
        <w:t>Chemistry Facilitator of a structured study group (90 students)</w:t>
      </w:r>
      <w:r w:rsidR="003313AF">
        <w:rPr>
          <w:rFonts w:ascii="Times New Roman" w:hAnsi="Times New Roman"/>
        </w:rPr>
        <w:tab/>
        <w:t>2020</w:t>
      </w:r>
      <w:r w:rsidR="00EC270C">
        <w:rPr>
          <w:rFonts w:ascii="Times New Roman" w:hAnsi="Times New Roman"/>
        </w:rPr>
        <w:br/>
      </w:r>
      <w:r w:rsidR="000E14CC">
        <w:rPr>
          <w:rFonts w:ascii="Times New Roman" w:hAnsi="Times New Roman"/>
        </w:rPr>
        <w:t>ADVANCE Panelist on running a research lab</w:t>
      </w:r>
      <w:r w:rsidR="000E14CC">
        <w:rPr>
          <w:rFonts w:ascii="Times New Roman" w:hAnsi="Times New Roman"/>
        </w:rPr>
        <w:tab/>
        <w:t>2017</w:t>
      </w:r>
      <w:r w:rsidR="000E14CC">
        <w:rPr>
          <w:rFonts w:ascii="Times New Roman" w:hAnsi="Times New Roman"/>
        </w:rPr>
        <w:br/>
      </w:r>
      <w:r w:rsidR="000E14CC" w:rsidRPr="000E0AE4">
        <w:rPr>
          <w:rFonts w:ascii="Times New Roman" w:hAnsi="Times New Roman"/>
        </w:rPr>
        <w:t xml:space="preserve">CSIE|UM </w:t>
      </w:r>
      <w:r w:rsidR="000E14CC">
        <w:rPr>
          <w:rFonts w:ascii="Times New Roman" w:hAnsi="Times New Roman"/>
        </w:rPr>
        <w:t>Panelist on managing conflict in the lab</w:t>
      </w:r>
      <w:r w:rsidR="000E14CC">
        <w:rPr>
          <w:rFonts w:ascii="Times New Roman" w:hAnsi="Times New Roman"/>
        </w:rPr>
        <w:tab/>
        <w:t>2</w:t>
      </w:r>
      <w:r w:rsidR="000E14CC" w:rsidRPr="00537313">
        <w:rPr>
          <w:rFonts w:ascii="Times New Roman" w:hAnsi="Times New Roman"/>
        </w:rPr>
        <w:t>01</w:t>
      </w:r>
      <w:r w:rsidR="000E14CC">
        <w:rPr>
          <w:rFonts w:ascii="Times New Roman" w:hAnsi="Times New Roman"/>
        </w:rPr>
        <w:t>7</w:t>
      </w:r>
      <w:r w:rsidR="000E14CC">
        <w:rPr>
          <w:rFonts w:ascii="Times New Roman" w:hAnsi="Times New Roman"/>
        </w:rPr>
        <w:br/>
        <w:t>Speaker for Chemistry REBUILD Symposium</w:t>
      </w:r>
      <w:r w:rsidR="000E14CC">
        <w:rPr>
          <w:rFonts w:ascii="Times New Roman" w:hAnsi="Times New Roman"/>
        </w:rPr>
        <w:tab/>
        <w:t>2016</w:t>
      </w:r>
      <w:r w:rsidR="000E14CC">
        <w:rPr>
          <w:rFonts w:ascii="Times New Roman" w:hAnsi="Times New Roman"/>
        </w:rPr>
        <w:br/>
      </w:r>
      <w:r w:rsidR="000E14CC" w:rsidRPr="000E0AE4">
        <w:rPr>
          <w:rFonts w:ascii="Times New Roman" w:hAnsi="Times New Roman"/>
        </w:rPr>
        <w:t xml:space="preserve">CSIE|UM </w:t>
      </w:r>
      <w:r w:rsidR="000E14CC">
        <w:rPr>
          <w:rFonts w:ascii="Times New Roman" w:hAnsi="Times New Roman"/>
        </w:rPr>
        <w:t>Panelist on hiring postdoctoral candidates</w:t>
      </w:r>
      <w:r w:rsidR="000E14CC" w:rsidRPr="000E0AE4">
        <w:rPr>
          <w:rFonts w:ascii="Times New Roman" w:hAnsi="Times New Roman"/>
        </w:rPr>
        <w:t xml:space="preserve"> </w:t>
      </w:r>
      <w:r w:rsidR="000E14CC">
        <w:rPr>
          <w:rFonts w:ascii="Times New Roman" w:hAnsi="Times New Roman"/>
        </w:rPr>
        <w:tab/>
        <w:t>2</w:t>
      </w:r>
      <w:r w:rsidR="000E14CC" w:rsidRPr="00537313">
        <w:rPr>
          <w:rFonts w:ascii="Times New Roman" w:hAnsi="Times New Roman"/>
        </w:rPr>
        <w:t>01</w:t>
      </w:r>
      <w:r w:rsidR="000E14CC">
        <w:rPr>
          <w:rFonts w:ascii="Times New Roman" w:hAnsi="Times New Roman"/>
        </w:rPr>
        <w:t>6</w:t>
      </w:r>
      <w:r w:rsidR="000E14CC">
        <w:rPr>
          <w:rFonts w:ascii="Times New Roman" w:hAnsi="Times New Roman"/>
        </w:rPr>
        <w:br/>
        <w:t xml:space="preserve">Speaker for Provost’s seminar workshop: </w:t>
      </w:r>
      <w:r w:rsidR="000E14CC" w:rsidRPr="00C11C9E">
        <w:rPr>
          <w:rFonts w:ascii="Times New Roman" w:hAnsi="Times New Roman"/>
        </w:rPr>
        <w:t>REBUILDing STEM Education at Michigan"</w:t>
      </w:r>
      <w:r w:rsidR="000E14CC">
        <w:rPr>
          <w:rFonts w:ascii="Times New Roman" w:hAnsi="Times New Roman"/>
        </w:rPr>
        <w:t xml:space="preserve"> </w:t>
      </w:r>
      <w:r w:rsidR="000E14CC">
        <w:rPr>
          <w:rFonts w:ascii="Times New Roman" w:hAnsi="Times New Roman"/>
        </w:rPr>
        <w:tab/>
        <w:t>2014</w:t>
      </w:r>
      <w:r w:rsidR="000E14CC">
        <w:rPr>
          <w:rFonts w:ascii="Times New Roman" w:hAnsi="Times New Roman"/>
        </w:rPr>
        <w:br/>
      </w:r>
      <w:r w:rsidR="000E14CC" w:rsidRPr="00537313">
        <w:rPr>
          <w:rFonts w:ascii="Times New Roman" w:hAnsi="Times New Roman"/>
        </w:rPr>
        <w:t xml:space="preserve">Dept. of Chemistry </w:t>
      </w:r>
      <w:r w:rsidR="000E14CC">
        <w:rPr>
          <w:rFonts w:ascii="Times New Roman" w:hAnsi="Times New Roman"/>
        </w:rPr>
        <w:t>Curriculum</w:t>
      </w:r>
      <w:r w:rsidR="000E14CC" w:rsidRPr="00537313">
        <w:rPr>
          <w:rFonts w:ascii="Times New Roman" w:hAnsi="Times New Roman"/>
        </w:rPr>
        <w:t xml:space="preserve"> Committee</w:t>
      </w:r>
      <w:r w:rsidR="000E14CC" w:rsidRPr="00537313">
        <w:rPr>
          <w:rFonts w:ascii="Times New Roman" w:hAnsi="Times New Roman"/>
        </w:rPr>
        <w:tab/>
      </w:r>
      <w:r w:rsidR="000E14CC">
        <w:rPr>
          <w:rFonts w:ascii="Times New Roman" w:hAnsi="Times New Roman"/>
        </w:rPr>
        <w:t>2013</w:t>
      </w:r>
      <w:r w:rsidR="000E14CC" w:rsidRPr="00537313">
        <w:rPr>
          <w:rFonts w:ascii="Times New Roman" w:hAnsi="Times New Roman"/>
        </w:rPr>
        <w:t xml:space="preserve"> – </w:t>
      </w:r>
      <w:r w:rsidR="000E14CC">
        <w:rPr>
          <w:rFonts w:ascii="Times New Roman" w:hAnsi="Times New Roman"/>
        </w:rPr>
        <w:t>2016</w:t>
      </w:r>
      <w:r w:rsidR="000E14CC">
        <w:rPr>
          <w:rFonts w:ascii="Times New Roman" w:hAnsi="Times New Roman"/>
        </w:rPr>
        <w:br/>
      </w:r>
      <w:r w:rsidR="000E14CC" w:rsidRPr="00537313">
        <w:rPr>
          <w:rFonts w:ascii="Times New Roman" w:hAnsi="Times New Roman"/>
        </w:rPr>
        <w:t>Dept. of Chemistry Recruiting Committee</w:t>
      </w:r>
      <w:r w:rsidR="000E14CC" w:rsidRPr="00537313">
        <w:rPr>
          <w:rFonts w:ascii="Times New Roman" w:hAnsi="Times New Roman"/>
        </w:rPr>
        <w:tab/>
        <w:t xml:space="preserve">2010 – </w:t>
      </w:r>
      <w:r w:rsidR="000E14CC">
        <w:rPr>
          <w:rFonts w:ascii="Times New Roman" w:hAnsi="Times New Roman"/>
        </w:rPr>
        <w:t>2013</w:t>
      </w:r>
    </w:p>
    <w:p w:rsidR="000E14CC" w:rsidRDefault="000E14CC" w:rsidP="000E14CC">
      <w:pPr>
        <w:tabs>
          <w:tab w:val="right" w:pos="9360"/>
        </w:tabs>
        <w:spacing w:after="120"/>
        <w:rPr>
          <w:rFonts w:ascii="Times New Roman" w:hAnsi="Times New Roman"/>
        </w:rPr>
      </w:pPr>
      <w:r w:rsidRPr="00537313">
        <w:rPr>
          <w:rFonts w:ascii="Times New Roman" w:hAnsi="Times New Roman"/>
        </w:rPr>
        <w:t>Dept. of Chemistry Graduate Student Admissions Committee</w:t>
      </w:r>
      <w:r w:rsidRPr="00537313">
        <w:rPr>
          <w:rFonts w:ascii="Times New Roman" w:hAnsi="Times New Roman"/>
        </w:rPr>
        <w:tab/>
        <w:t>201</w:t>
      </w:r>
      <w:r>
        <w:rPr>
          <w:rFonts w:ascii="Times New Roman" w:hAnsi="Times New Roman"/>
        </w:rPr>
        <w:t xml:space="preserve">1 </w:t>
      </w:r>
      <w:r w:rsidRPr="00537313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br/>
      </w:r>
      <w:r w:rsidRPr="0018463C">
        <w:rPr>
          <w:rFonts w:ascii="Times New Roman" w:hAnsi="Times New Roman"/>
        </w:rPr>
        <w:t>Graduate Thesis Committees (</w:t>
      </w:r>
      <w:r w:rsidR="00522926">
        <w:rPr>
          <w:rFonts w:ascii="Times New Roman" w:hAnsi="Times New Roman"/>
        </w:rPr>
        <w:t>30</w:t>
      </w:r>
      <w:r w:rsidRPr="0018463C">
        <w:rPr>
          <w:rFonts w:ascii="Times New Roman" w:hAnsi="Times New Roman"/>
        </w:rPr>
        <w:t>)</w:t>
      </w:r>
      <w:r w:rsidRPr="0018463C">
        <w:rPr>
          <w:rFonts w:ascii="Times New Roman" w:hAnsi="Times New Roman"/>
        </w:rPr>
        <w:tab/>
        <w:t>2010 – present</w:t>
      </w:r>
    </w:p>
    <w:p w:rsidR="004D78D4" w:rsidRDefault="004D78D4" w:rsidP="00D077DA">
      <w:pPr>
        <w:spacing w:after="200" w:line="276" w:lineRule="auto"/>
        <w:jc w:val="left"/>
        <w:rPr>
          <w:rFonts w:ascii="Times New Roman" w:hAnsi="Times New Roman"/>
        </w:rPr>
      </w:pPr>
    </w:p>
    <w:sectPr w:rsidR="004D78D4" w:rsidSect="00356BD5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D6" w:rsidRDefault="007C5DD6" w:rsidP="00453C86">
      <w:r>
        <w:separator/>
      </w:r>
    </w:p>
  </w:endnote>
  <w:endnote w:type="continuationSeparator" w:id="0">
    <w:p w:rsidR="007C5DD6" w:rsidRDefault="007C5DD6" w:rsidP="0045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245540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6BD5" w:rsidRPr="00356BD5" w:rsidRDefault="00356BD5" w:rsidP="00356BD5">
        <w:pPr>
          <w:pStyle w:val="Footer"/>
          <w:jc w:val="center"/>
          <w:rPr>
            <w:rFonts w:ascii="Times New Roman" w:hAnsi="Times New Roman"/>
          </w:rPr>
        </w:pPr>
        <w:r w:rsidRPr="00356BD5">
          <w:rPr>
            <w:rFonts w:ascii="Times New Roman" w:hAnsi="Times New Roman"/>
          </w:rPr>
          <w:fldChar w:fldCharType="begin"/>
        </w:r>
        <w:r w:rsidRPr="00356BD5">
          <w:rPr>
            <w:rFonts w:ascii="Times New Roman" w:hAnsi="Times New Roman"/>
          </w:rPr>
          <w:instrText xml:space="preserve"> PAGE   \* MERGEFORMAT </w:instrText>
        </w:r>
        <w:r w:rsidRPr="00356BD5">
          <w:rPr>
            <w:rFonts w:ascii="Times New Roman" w:hAnsi="Times New Roman"/>
          </w:rPr>
          <w:fldChar w:fldCharType="separate"/>
        </w:r>
        <w:r w:rsidR="007C5DD6">
          <w:rPr>
            <w:rFonts w:ascii="Times New Roman" w:hAnsi="Times New Roman"/>
            <w:noProof/>
          </w:rPr>
          <w:t>1</w:t>
        </w:r>
        <w:r w:rsidRPr="00356BD5">
          <w:rPr>
            <w:rFonts w:ascii="Times New Roman" w:hAnsi="Times New Roman"/>
            <w:noProof/>
          </w:rPr>
          <w:fldChar w:fldCharType="end"/>
        </w:r>
      </w:p>
    </w:sdtContent>
  </w:sdt>
  <w:p w:rsidR="00B42340" w:rsidRPr="00356BD5" w:rsidRDefault="00B42340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D6" w:rsidRDefault="007C5DD6" w:rsidP="00453C86">
      <w:r>
        <w:separator/>
      </w:r>
    </w:p>
  </w:footnote>
  <w:footnote w:type="continuationSeparator" w:id="0">
    <w:p w:rsidR="007C5DD6" w:rsidRDefault="007C5DD6" w:rsidP="0045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23" w:rsidRPr="00165018" w:rsidRDefault="00B42340" w:rsidP="00260623">
    <w:pPr>
      <w:pStyle w:val="Header"/>
      <w:tabs>
        <w:tab w:val="clear" w:pos="4680"/>
        <w:tab w:val="left" w:pos="2763"/>
      </w:tabs>
      <w:ind w:left="-720" w:firstLine="720"/>
      <w:rPr>
        <w:rFonts w:ascii="Times New Roman" w:hAnsi="Times New Roman"/>
        <w:b/>
      </w:rPr>
    </w:pPr>
    <w:r>
      <w:rPr>
        <w:rFonts w:ascii="Times New Roman" w:hAnsi="Times New Roman"/>
        <w:b/>
      </w:rPr>
      <w:t>Curriculum Vitae</w:t>
    </w:r>
    <w:r w:rsidRPr="00165018">
      <w:rPr>
        <w:rFonts w:ascii="Times New Roman" w:hAnsi="Times New Roman"/>
        <w:b/>
      </w:rPr>
      <w:tab/>
    </w:r>
    <w:r w:rsidR="00260623">
      <w:rPr>
        <w:rFonts w:ascii="Times New Roman" w:hAnsi="Times New Roman"/>
        <w:b/>
      </w:rPr>
      <w:tab/>
    </w:r>
    <w:r w:rsidR="00260623" w:rsidRPr="00165018">
      <w:rPr>
        <w:rFonts w:ascii="Times New Roman" w:hAnsi="Times New Roman"/>
        <w:b/>
      </w:rPr>
      <w:t>Nathaniel K. Szymczak</w:t>
    </w:r>
    <w:r w:rsidR="00260623">
      <w:rPr>
        <w:rFonts w:ascii="Times New Roman" w:hAnsi="Times New Roman"/>
        <w:b/>
      </w:rPr>
      <w:t xml:space="preserve"> </w:t>
    </w:r>
  </w:p>
  <w:p w:rsidR="00B42340" w:rsidRPr="00165018" w:rsidRDefault="00B42340" w:rsidP="00F60DE9">
    <w:pPr>
      <w:pStyle w:val="Header"/>
      <w:tabs>
        <w:tab w:val="clear" w:pos="4680"/>
      </w:tabs>
      <w:ind w:left="-720" w:firstLine="720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4FB1"/>
    <w:multiLevelType w:val="hybridMultilevel"/>
    <w:tmpl w:val="03588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E4E79"/>
    <w:multiLevelType w:val="hybridMultilevel"/>
    <w:tmpl w:val="574A29EC"/>
    <w:lvl w:ilvl="0" w:tplc="EFA67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17F5E"/>
    <w:multiLevelType w:val="hybridMultilevel"/>
    <w:tmpl w:val="E0A26872"/>
    <w:lvl w:ilvl="0" w:tplc="5E182FD2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75CBD"/>
    <w:multiLevelType w:val="hybridMultilevel"/>
    <w:tmpl w:val="0C100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88"/>
    <w:rsid w:val="00003FE9"/>
    <w:rsid w:val="00012EB2"/>
    <w:rsid w:val="00020267"/>
    <w:rsid w:val="00022C05"/>
    <w:rsid w:val="000279FC"/>
    <w:rsid w:val="000305CD"/>
    <w:rsid w:val="00030976"/>
    <w:rsid w:val="00036970"/>
    <w:rsid w:val="0004032C"/>
    <w:rsid w:val="000459DD"/>
    <w:rsid w:val="00047C05"/>
    <w:rsid w:val="000507DF"/>
    <w:rsid w:val="00051822"/>
    <w:rsid w:val="000557FC"/>
    <w:rsid w:val="000641AC"/>
    <w:rsid w:val="00070D40"/>
    <w:rsid w:val="00071495"/>
    <w:rsid w:val="00074BB2"/>
    <w:rsid w:val="000759B0"/>
    <w:rsid w:val="00075EC9"/>
    <w:rsid w:val="000768A6"/>
    <w:rsid w:val="00082A4C"/>
    <w:rsid w:val="00084C4A"/>
    <w:rsid w:val="00085994"/>
    <w:rsid w:val="00085DEB"/>
    <w:rsid w:val="0009621F"/>
    <w:rsid w:val="000A277A"/>
    <w:rsid w:val="000A56F3"/>
    <w:rsid w:val="000A6861"/>
    <w:rsid w:val="000C6A66"/>
    <w:rsid w:val="000D11B6"/>
    <w:rsid w:val="000E0AE4"/>
    <w:rsid w:val="000E14CC"/>
    <w:rsid w:val="000E1757"/>
    <w:rsid w:val="000E29E7"/>
    <w:rsid w:val="000E3357"/>
    <w:rsid w:val="000E7722"/>
    <w:rsid w:val="000E78CB"/>
    <w:rsid w:val="000F3657"/>
    <w:rsid w:val="000F3840"/>
    <w:rsid w:val="001001B0"/>
    <w:rsid w:val="0011146C"/>
    <w:rsid w:val="00115F1A"/>
    <w:rsid w:val="00115F94"/>
    <w:rsid w:val="0012180D"/>
    <w:rsid w:val="00124C05"/>
    <w:rsid w:val="0012626F"/>
    <w:rsid w:val="00132BFC"/>
    <w:rsid w:val="00133102"/>
    <w:rsid w:val="00137B8B"/>
    <w:rsid w:val="00155A47"/>
    <w:rsid w:val="00157046"/>
    <w:rsid w:val="00160EAA"/>
    <w:rsid w:val="00162C34"/>
    <w:rsid w:val="00164164"/>
    <w:rsid w:val="001650EE"/>
    <w:rsid w:val="001731AE"/>
    <w:rsid w:val="001750C2"/>
    <w:rsid w:val="001766C5"/>
    <w:rsid w:val="0019177A"/>
    <w:rsid w:val="00191B4A"/>
    <w:rsid w:val="00193657"/>
    <w:rsid w:val="00195CFF"/>
    <w:rsid w:val="001962F0"/>
    <w:rsid w:val="001A0351"/>
    <w:rsid w:val="001A0406"/>
    <w:rsid w:val="001A1F4A"/>
    <w:rsid w:val="001A37E7"/>
    <w:rsid w:val="001A394E"/>
    <w:rsid w:val="001A61BE"/>
    <w:rsid w:val="001A6695"/>
    <w:rsid w:val="001B5BE9"/>
    <w:rsid w:val="001B736F"/>
    <w:rsid w:val="001C3A89"/>
    <w:rsid w:val="001C6532"/>
    <w:rsid w:val="001D579D"/>
    <w:rsid w:val="001D5DBF"/>
    <w:rsid w:val="001D690F"/>
    <w:rsid w:val="001D7F73"/>
    <w:rsid w:val="001E456F"/>
    <w:rsid w:val="001F73AA"/>
    <w:rsid w:val="00201A03"/>
    <w:rsid w:val="00202F89"/>
    <w:rsid w:val="0020617A"/>
    <w:rsid w:val="00212EBE"/>
    <w:rsid w:val="0021474A"/>
    <w:rsid w:val="00216DCF"/>
    <w:rsid w:val="00222188"/>
    <w:rsid w:val="00223195"/>
    <w:rsid w:val="002258DA"/>
    <w:rsid w:val="00225914"/>
    <w:rsid w:val="00233E7B"/>
    <w:rsid w:val="002402B2"/>
    <w:rsid w:val="002407A3"/>
    <w:rsid w:val="00245FA5"/>
    <w:rsid w:val="00246C19"/>
    <w:rsid w:val="00246ED3"/>
    <w:rsid w:val="0024770D"/>
    <w:rsid w:val="002509A5"/>
    <w:rsid w:val="00251520"/>
    <w:rsid w:val="00260623"/>
    <w:rsid w:val="00261D43"/>
    <w:rsid w:val="002641B6"/>
    <w:rsid w:val="00265326"/>
    <w:rsid w:val="00265602"/>
    <w:rsid w:val="00270DC8"/>
    <w:rsid w:val="002811D2"/>
    <w:rsid w:val="00283FF6"/>
    <w:rsid w:val="002840ED"/>
    <w:rsid w:val="0028560B"/>
    <w:rsid w:val="0029076B"/>
    <w:rsid w:val="00295638"/>
    <w:rsid w:val="00295F8C"/>
    <w:rsid w:val="002A0A31"/>
    <w:rsid w:val="002A7658"/>
    <w:rsid w:val="002B5F77"/>
    <w:rsid w:val="002C4D97"/>
    <w:rsid w:val="002E0C00"/>
    <w:rsid w:val="002E11AD"/>
    <w:rsid w:val="002E1D23"/>
    <w:rsid w:val="002E5BF2"/>
    <w:rsid w:val="002F795B"/>
    <w:rsid w:val="003009A5"/>
    <w:rsid w:val="00300F54"/>
    <w:rsid w:val="0030117A"/>
    <w:rsid w:val="00306051"/>
    <w:rsid w:val="00307768"/>
    <w:rsid w:val="003109CD"/>
    <w:rsid w:val="0031388F"/>
    <w:rsid w:val="00323E8B"/>
    <w:rsid w:val="003248BC"/>
    <w:rsid w:val="0032575A"/>
    <w:rsid w:val="003313AF"/>
    <w:rsid w:val="0034096B"/>
    <w:rsid w:val="0034210D"/>
    <w:rsid w:val="003427C3"/>
    <w:rsid w:val="003440AE"/>
    <w:rsid w:val="00344F70"/>
    <w:rsid w:val="00351654"/>
    <w:rsid w:val="00353C05"/>
    <w:rsid w:val="00356BD5"/>
    <w:rsid w:val="0035777F"/>
    <w:rsid w:val="00360039"/>
    <w:rsid w:val="00365077"/>
    <w:rsid w:val="00374D7B"/>
    <w:rsid w:val="003772DE"/>
    <w:rsid w:val="003774A1"/>
    <w:rsid w:val="00377507"/>
    <w:rsid w:val="00390FD3"/>
    <w:rsid w:val="00392656"/>
    <w:rsid w:val="00396090"/>
    <w:rsid w:val="003A06E3"/>
    <w:rsid w:val="003A0D52"/>
    <w:rsid w:val="003A664D"/>
    <w:rsid w:val="003A675C"/>
    <w:rsid w:val="003B091A"/>
    <w:rsid w:val="003B3F47"/>
    <w:rsid w:val="003B4729"/>
    <w:rsid w:val="003B6741"/>
    <w:rsid w:val="003C5552"/>
    <w:rsid w:val="003D56AE"/>
    <w:rsid w:val="003D699D"/>
    <w:rsid w:val="003E02B4"/>
    <w:rsid w:val="003E10BC"/>
    <w:rsid w:val="003E175B"/>
    <w:rsid w:val="003E3398"/>
    <w:rsid w:val="00404DEB"/>
    <w:rsid w:val="00405509"/>
    <w:rsid w:val="00407650"/>
    <w:rsid w:val="00413D6A"/>
    <w:rsid w:val="00417A5B"/>
    <w:rsid w:val="00417B40"/>
    <w:rsid w:val="00417DF7"/>
    <w:rsid w:val="00423EAB"/>
    <w:rsid w:val="00423F7F"/>
    <w:rsid w:val="004308A3"/>
    <w:rsid w:val="004339DA"/>
    <w:rsid w:val="00434694"/>
    <w:rsid w:val="00445792"/>
    <w:rsid w:val="00452638"/>
    <w:rsid w:val="00453C86"/>
    <w:rsid w:val="004544C8"/>
    <w:rsid w:val="00454AF9"/>
    <w:rsid w:val="00456A75"/>
    <w:rsid w:val="0046412B"/>
    <w:rsid w:val="00465546"/>
    <w:rsid w:val="004679D5"/>
    <w:rsid w:val="00467AF8"/>
    <w:rsid w:val="004724FC"/>
    <w:rsid w:val="004740AB"/>
    <w:rsid w:val="0047427B"/>
    <w:rsid w:val="004808DC"/>
    <w:rsid w:val="00480DCA"/>
    <w:rsid w:val="00481764"/>
    <w:rsid w:val="00483BD1"/>
    <w:rsid w:val="00484C93"/>
    <w:rsid w:val="00486B8F"/>
    <w:rsid w:val="00487912"/>
    <w:rsid w:val="00491C85"/>
    <w:rsid w:val="00491F4B"/>
    <w:rsid w:val="00495E61"/>
    <w:rsid w:val="00497F62"/>
    <w:rsid w:val="004A0C33"/>
    <w:rsid w:val="004A3E1B"/>
    <w:rsid w:val="004B20CC"/>
    <w:rsid w:val="004B2D9A"/>
    <w:rsid w:val="004B7179"/>
    <w:rsid w:val="004C1310"/>
    <w:rsid w:val="004C17F3"/>
    <w:rsid w:val="004C2A37"/>
    <w:rsid w:val="004D4BAA"/>
    <w:rsid w:val="004D589A"/>
    <w:rsid w:val="004D6F8B"/>
    <w:rsid w:val="004D78D4"/>
    <w:rsid w:val="004E164D"/>
    <w:rsid w:val="004E7E72"/>
    <w:rsid w:val="004F5DF2"/>
    <w:rsid w:val="004F7609"/>
    <w:rsid w:val="004F7DD1"/>
    <w:rsid w:val="00504C33"/>
    <w:rsid w:val="005060D9"/>
    <w:rsid w:val="00517813"/>
    <w:rsid w:val="00522926"/>
    <w:rsid w:val="00527169"/>
    <w:rsid w:val="00531CB9"/>
    <w:rsid w:val="00534E6F"/>
    <w:rsid w:val="00537313"/>
    <w:rsid w:val="00537652"/>
    <w:rsid w:val="00540946"/>
    <w:rsid w:val="00543DFA"/>
    <w:rsid w:val="00556638"/>
    <w:rsid w:val="00556D4B"/>
    <w:rsid w:val="005700DB"/>
    <w:rsid w:val="00571E0B"/>
    <w:rsid w:val="00573018"/>
    <w:rsid w:val="00575629"/>
    <w:rsid w:val="005757C3"/>
    <w:rsid w:val="00580EF1"/>
    <w:rsid w:val="00583D0C"/>
    <w:rsid w:val="0059688B"/>
    <w:rsid w:val="00597896"/>
    <w:rsid w:val="005A3DCB"/>
    <w:rsid w:val="005B1D5A"/>
    <w:rsid w:val="005B40DE"/>
    <w:rsid w:val="005B76CD"/>
    <w:rsid w:val="005C0C7E"/>
    <w:rsid w:val="005C26C4"/>
    <w:rsid w:val="005C4136"/>
    <w:rsid w:val="005C57A9"/>
    <w:rsid w:val="005C6943"/>
    <w:rsid w:val="005C784D"/>
    <w:rsid w:val="005C7AC7"/>
    <w:rsid w:val="005E10E8"/>
    <w:rsid w:val="005E35F6"/>
    <w:rsid w:val="005E66CA"/>
    <w:rsid w:val="005F0585"/>
    <w:rsid w:val="005F5888"/>
    <w:rsid w:val="005F6751"/>
    <w:rsid w:val="006017EF"/>
    <w:rsid w:val="00607EBB"/>
    <w:rsid w:val="006212F9"/>
    <w:rsid w:val="00623225"/>
    <w:rsid w:val="00623C41"/>
    <w:rsid w:val="00624E3B"/>
    <w:rsid w:val="00625618"/>
    <w:rsid w:val="00627759"/>
    <w:rsid w:val="006361FA"/>
    <w:rsid w:val="00640496"/>
    <w:rsid w:val="00641ADD"/>
    <w:rsid w:val="006446A5"/>
    <w:rsid w:val="0065096B"/>
    <w:rsid w:val="00651AE5"/>
    <w:rsid w:val="006544E8"/>
    <w:rsid w:val="006569D8"/>
    <w:rsid w:val="00661048"/>
    <w:rsid w:val="00662518"/>
    <w:rsid w:val="00680877"/>
    <w:rsid w:val="00685677"/>
    <w:rsid w:val="006857AA"/>
    <w:rsid w:val="0069112F"/>
    <w:rsid w:val="00693E61"/>
    <w:rsid w:val="006A3EAF"/>
    <w:rsid w:val="006A5E85"/>
    <w:rsid w:val="006A6F7E"/>
    <w:rsid w:val="006B02D9"/>
    <w:rsid w:val="006B1FE1"/>
    <w:rsid w:val="006B533F"/>
    <w:rsid w:val="006C3F81"/>
    <w:rsid w:val="006D079A"/>
    <w:rsid w:val="006D0BF4"/>
    <w:rsid w:val="006D10BF"/>
    <w:rsid w:val="006D1CDE"/>
    <w:rsid w:val="006D5665"/>
    <w:rsid w:val="006D6597"/>
    <w:rsid w:val="006E018E"/>
    <w:rsid w:val="006F6130"/>
    <w:rsid w:val="006F6302"/>
    <w:rsid w:val="00700133"/>
    <w:rsid w:val="00702F2A"/>
    <w:rsid w:val="007033FA"/>
    <w:rsid w:val="007044A7"/>
    <w:rsid w:val="00713401"/>
    <w:rsid w:val="007412DF"/>
    <w:rsid w:val="0074263C"/>
    <w:rsid w:val="00742D0B"/>
    <w:rsid w:val="00742E85"/>
    <w:rsid w:val="0074409E"/>
    <w:rsid w:val="007440BF"/>
    <w:rsid w:val="00746FB4"/>
    <w:rsid w:val="007511AF"/>
    <w:rsid w:val="007525DE"/>
    <w:rsid w:val="00752C52"/>
    <w:rsid w:val="007558D8"/>
    <w:rsid w:val="007565DA"/>
    <w:rsid w:val="007634D5"/>
    <w:rsid w:val="00770A7C"/>
    <w:rsid w:val="00773667"/>
    <w:rsid w:val="00780E72"/>
    <w:rsid w:val="007821D9"/>
    <w:rsid w:val="00782DC7"/>
    <w:rsid w:val="0078544C"/>
    <w:rsid w:val="00785492"/>
    <w:rsid w:val="00787CF2"/>
    <w:rsid w:val="00791BFD"/>
    <w:rsid w:val="00792916"/>
    <w:rsid w:val="00793CA2"/>
    <w:rsid w:val="00794AF8"/>
    <w:rsid w:val="00794F44"/>
    <w:rsid w:val="007A4698"/>
    <w:rsid w:val="007A7E08"/>
    <w:rsid w:val="007C1391"/>
    <w:rsid w:val="007C389B"/>
    <w:rsid w:val="007C5DD6"/>
    <w:rsid w:val="007E170A"/>
    <w:rsid w:val="007E2DCE"/>
    <w:rsid w:val="007E2F70"/>
    <w:rsid w:val="007E444D"/>
    <w:rsid w:val="007E6601"/>
    <w:rsid w:val="007F028E"/>
    <w:rsid w:val="007F2EFD"/>
    <w:rsid w:val="007F75A9"/>
    <w:rsid w:val="007F7D65"/>
    <w:rsid w:val="008037A1"/>
    <w:rsid w:val="008041E1"/>
    <w:rsid w:val="00807653"/>
    <w:rsid w:val="00816CB9"/>
    <w:rsid w:val="00820B6E"/>
    <w:rsid w:val="00824D27"/>
    <w:rsid w:val="00833923"/>
    <w:rsid w:val="00837D4A"/>
    <w:rsid w:val="008433ED"/>
    <w:rsid w:val="00843CFB"/>
    <w:rsid w:val="008473E3"/>
    <w:rsid w:val="00854AD6"/>
    <w:rsid w:val="00854E7A"/>
    <w:rsid w:val="00857342"/>
    <w:rsid w:val="00860648"/>
    <w:rsid w:val="00861C0F"/>
    <w:rsid w:val="008730CA"/>
    <w:rsid w:val="00873A47"/>
    <w:rsid w:val="00873BD0"/>
    <w:rsid w:val="008759B3"/>
    <w:rsid w:val="0088512A"/>
    <w:rsid w:val="0088544A"/>
    <w:rsid w:val="00886048"/>
    <w:rsid w:val="008864A6"/>
    <w:rsid w:val="00890B7C"/>
    <w:rsid w:val="008A2780"/>
    <w:rsid w:val="008A2E52"/>
    <w:rsid w:val="008A4AA0"/>
    <w:rsid w:val="008A51FF"/>
    <w:rsid w:val="008A5F51"/>
    <w:rsid w:val="008A5FBF"/>
    <w:rsid w:val="008B4664"/>
    <w:rsid w:val="008B4E92"/>
    <w:rsid w:val="008B7926"/>
    <w:rsid w:val="008C4C03"/>
    <w:rsid w:val="008D2E87"/>
    <w:rsid w:val="008D5EB6"/>
    <w:rsid w:val="008D63DE"/>
    <w:rsid w:val="008E237D"/>
    <w:rsid w:val="008F0BEE"/>
    <w:rsid w:val="008F0CA6"/>
    <w:rsid w:val="008F2CB3"/>
    <w:rsid w:val="008F780B"/>
    <w:rsid w:val="00902E90"/>
    <w:rsid w:val="009065C1"/>
    <w:rsid w:val="00907DFB"/>
    <w:rsid w:val="00910425"/>
    <w:rsid w:val="00920497"/>
    <w:rsid w:val="009204BC"/>
    <w:rsid w:val="0092105A"/>
    <w:rsid w:val="00921BD4"/>
    <w:rsid w:val="009253CD"/>
    <w:rsid w:val="00937570"/>
    <w:rsid w:val="00937F17"/>
    <w:rsid w:val="00942118"/>
    <w:rsid w:val="00942AB2"/>
    <w:rsid w:val="00946399"/>
    <w:rsid w:val="00946ADF"/>
    <w:rsid w:val="00950F46"/>
    <w:rsid w:val="00953082"/>
    <w:rsid w:val="00954540"/>
    <w:rsid w:val="0095487A"/>
    <w:rsid w:val="00955DBE"/>
    <w:rsid w:val="00963C1F"/>
    <w:rsid w:val="00964773"/>
    <w:rsid w:val="00981DE6"/>
    <w:rsid w:val="00982200"/>
    <w:rsid w:val="00985385"/>
    <w:rsid w:val="00985E1E"/>
    <w:rsid w:val="0099670F"/>
    <w:rsid w:val="009A02C2"/>
    <w:rsid w:val="009A0B98"/>
    <w:rsid w:val="009A7075"/>
    <w:rsid w:val="009A72E2"/>
    <w:rsid w:val="009B1424"/>
    <w:rsid w:val="009B1D73"/>
    <w:rsid w:val="009B29AA"/>
    <w:rsid w:val="009B37E2"/>
    <w:rsid w:val="009B7CB6"/>
    <w:rsid w:val="009C2835"/>
    <w:rsid w:val="009C2E69"/>
    <w:rsid w:val="009C609F"/>
    <w:rsid w:val="009D128E"/>
    <w:rsid w:val="009D4095"/>
    <w:rsid w:val="009D4390"/>
    <w:rsid w:val="009D68DB"/>
    <w:rsid w:val="009E0545"/>
    <w:rsid w:val="009E5048"/>
    <w:rsid w:val="009F4948"/>
    <w:rsid w:val="009F546E"/>
    <w:rsid w:val="009F5B3F"/>
    <w:rsid w:val="00A000F4"/>
    <w:rsid w:val="00A01622"/>
    <w:rsid w:val="00A07128"/>
    <w:rsid w:val="00A07633"/>
    <w:rsid w:val="00A07C72"/>
    <w:rsid w:val="00A122E0"/>
    <w:rsid w:val="00A219A2"/>
    <w:rsid w:val="00A24860"/>
    <w:rsid w:val="00A35C1F"/>
    <w:rsid w:val="00A36959"/>
    <w:rsid w:val="00A40972"/>
    <w:rsid w:val="00A41957"/>
    <w:rsid w:val="00A42D34"/>
    <w:rsid w:val="00A459D9"/>
    <w:rsid w:val="00A460B4"/>
    <w:rsid w:val="00A47273"/>
    <w:rsid w:val="00A56518"/>
    <w:rsid w:val="00A62C53"/>
    <w:rsid w:val="00A677C1"/>
    <w:rsid w:val="00A7752A"/>
    <w:rsid w:val="00A80463"/>
    <w:rsid w:val="00A81D76"/>
    <w:rsid w:val="00A8542E"/>
    <w:rsid w:val="00A868AD"/>
    <w:rsid w:val="00A87419"/>
    <w:rsid w:val="00A96353"/>
    <w:rsid w:val="00A966CB"/>
    <w:rsid w:val="00AA01DC"/>
    <w:rsid w:val="00AA27ED"/>
    <w:rsid w:val="00AA38B9"/>
    <w:rsid w:val="00AA5D3E"/>
    <w:rsid w:val="00AB1C5F"/>
    <w:rsid w:val="00AB3A80"/>
    <w:rsid w:val="00AB4E47"/>
    <w:rsid w:val="00AB72E8"/>
    <w:rsid w:val="00AC2D44"/>
    <w:rsid w:val="00AC5D4B"/>
    <w:rsid w:val="00AD353E"/>
    <w:rsid w:val="00AD776D"/>
    <w:rsid w:val="00AE163F"/>
    <w:rsid w:val="00AE208E"/>
    <w:rsid w:val="00AE3946"/>
    <w:rsid w:val="00AE4378"/>
    <w:rsid w:val="00AE6B22"/>
    <w:rsid w:val="00AE72C0"/>
    <w:rsid w:val="00AF0A3F"/>
    <w:rsid w:val="00AF7A3D"/>
    <w:rsid w:val="00B04F35"/>
    <w:rsid w:val="00B0579F"/>
    <w:rsid w:val="00B10446"/>
    <w:rsid w:val="00B10994"/>
    <w:rsid w:val="00B20E20"/>
    <w:rsid w:val="00B270FF"/>
    <w:rsid w:val="00B30F6E"/>
    <w:rsid w:val="00B3771B"/>
    <w:rsid w:val="00B42340"/>
    <w:rsid w:val="00B43D05"/>
    <w:rsid w:val="00B447E4"/>
    <w:rsid w:val="00B630E8"/>
    <w:rsid w:val="00B63FAD"/>
    <w:rsid w:val="00B707C1"/>
    <w:rsid w:val="00B72664"/>
    <w:rsid w:val="00B73EFF"/>
    <w:rsid w:val="00B75BD2"/>
    <w:rsid w:val="00B76F03"/>
    <w:rsid w:val="00B81CE5"/>
    <w:rsid w:val="00B84644"/>
    <w:rsid w:val="00B87D52"/>
    <w:rsid w:val="00B911BB"/>
    <w:rsid w:val="00B923B0"/>
    <w:rsid w:val="00BA0E88"/>
    <w:rsid w:val="00BA7314"/>
    <w:rsid w:val="00BB0B04"/>
    <w:rsid w:val="00BB0B10"/>
    <w:rsid w:val="00BB61D6"/>
    <w:rsid w:val="00BD1E13"/>
    <w:rsid w:val="00BD6CE0"/>
    <w:rsid w:val="00BE1104"/>
    <w:rsid w:val="00BE1569"/>
    <w:rsid w:val="00BE3C16"/>
    <w:rsid w:val="00BE3CA4"/>
    <w:rsid w:val="00BE48CF"/>
    <w:rsid w:val="00BF45F6"/>
    <w:rsid w:val="00BF4E7A"/>
    <w:rsid w:val="00BF6574"/>
    <w:rsid w:val="00BF66A7"/>
    <w:rsid w:val="00BF775B"/>
    <w:rsid w:val="00C00DD1"/>
    <w:rsid w:val="00C05CF9"/>
    <w:rsid w:val="00C05E43"/>
    <w:rsid w:val="00C10800"/>
    <w:rsid w:val="00C11C9E"/>
    <w:rsid w:val="00C238AF"/>
    <w:rsid w:val="00C2471C"/>
    <w:rsid w:val="00C30CA4"/>
    <w:rsid w:val="00C35321"/>
    <w:rsid w:val="00C36359"/>
    <w:rsid w:val="00C372A9"/>
    <w:rsid w:val="00C37B49"/>
    <w:rsid w:val="00C43574"/>
    <w:rsid w:val="00C4419F"/>
    <w:rsid w:val="00C47192"/>
    <w:rsid w:val="00C477AA"/>
    <w:rsid w:val="00C55846"/>
    <w:rsid w:val="00C55B69"/>
    <w:rsid w:val="00C56EAC"/>
    <w:rsid w:val="00C632E4"/>
    <w:rsid w:val="00C63CB1"/>
    <w:rsid w:val="00C63E81"/>
    <w:rsid w:val="00C7149B"/>
    <w:rsid w:val="00C7160B"/>
    <w:rsid w:val="00C7527D"/>
    <w:rsid w:val="00C81CF0"/>
    <w:rsid w:val="00C8355B"/>
    <w:rsid w:val="00C90262"/>
    <w:rsid w:val="00C9338D"/>
    <w:rsid w:val="00C93E21"/>
    <w:rsid w:val="00C9625D"/>
    <w:rsid w:val="00C96330"/>
    <w:rsid w:val="00C96FA5"/>
    <w:rsid w:val="00C973C2"/>
    <w:rsid w:val="00CA0ED6"/>
    <w:rsid w:val="00CA1CC0"/>
    <w:rsid w:val="00CA241B"/>
    <w:rsid w:val="00CA277B"/>
    <w:rsid w:val="00CA4918"/>
    <w:rsid w:val="00CB2CC9"/>
    <w:rsid w:val="00CB436F"/>
    <w:rsid w:val="00CB6902"/>
    <w:rsid w:val="00CC0053"/>
    <w:rsid w:val="00CC1581"/>
    <w:rsid w:val="00CC6304"/>
    <w:rsid w:val="00CD1816"/>
    <w:rsid w:val="00CD6016"/>
    <w:rsid w:val="00CD61FF"/>
    <w:rsid w:val="00CD6F77"/>
    <w:rsid w:val="00CD7627"/>
    <w:rsid w:val="00CE21B8"/>
    <w:rsid w:val="00CE2722"/>
    <w:rsid w:val="00CE27A0"/>
    <w:rsid w:val="00CE30A0"/>
    <w:rsid w:val="00CE7415"/>
    <w:rsid w:val="00CE7DA5"/>
    <w:rsid w:val="00CF7988"/>
    <w:rsid w:val="00D047EC"/>
    <w:rsid w:val="00D068E8"/>
    <w:rsid w:val="00D077DA"/>
    <w:rsid w:val="00D14A88"/>
    <w:rsid w:val="00D15FE2"/>
    <w:rsid w:val="00D22CEF"/>
    <w:rsid w:val="00D22EDB"/>
    <w:rsid w:val="00D25FFB"/>
    <w:rsid w:val="00D27B98"/>
    <w:rsid w:val="00D45C9D"/>
    <w:rsid w:val="00D46658"/>
    <w:rsid w:val="00D524DC"/>
    <w:rsid w:val="00D52E82"/>
    <w:rsid w:val="00D56EF3"/>
    <w:rsid w:val="00D63062"/>
    <w:rsid w:val="00D6387E"/>
    <w:rsid w:val="00D67CB7"/>
    <w:rsid w:val="00D71861"/>
    <w:rsid w:val="00D72EBB"/>
    <w:rsid w:val="00D73678"/>
    <w:rsid w:val="00D75F47"/>
    <w:rsid w:val="00D76B48"/>
    <w:rsid w:val="00D81223"/>
    <w:rsid w:val="00D85318"/>
    <w:rsid w:val="00D8680D"/>
    <w:rsid w:val="00D86F1F"/>
    <w:rsid w:val="00DA1BB7"/>
    <w:rsid w:val="00DA5C81"/>
    <w:rsid w:val="00DB2B97"/>
    <w:rsid w:val="00DC20A3"/>
    <w:rsid w:val="00DC379A"/>
    <w:rsid w:val="00DC3C9C"/>
    <w:rsid w:val="00DD386F"/>
    <w:rsid w:val="00DE080D"/>
    <w:rsid w:val="00DE0A3F"/>
    <w:rsid w:val="00DE14B7"/>
    <w:rsid w:val="00DE34B9"/>
    <w:rsid w:val="00DE497E"/>
    <w:rsid w:val="00DE6010"/>
    <w:rsid w:val="00DF07D1"/>
    <w:rsid w:val="00E01F59"/>
    <w:rsid w:val="00E0570E"/>
    <w:rsid w:val="00E074D7"/>
    <w:rsid w:val="00E12D31"/>
    <w:rsid w:val="00E1401A"/>
    <w:rsid w:val="00E141F8"/>
    <w:rsid w:val="00E14CE3"/>
    <w:rsid w:val="00E16152"/>
    <w:rsid w:val="00E17F7D"/>
    <w:rsid w:val="00E232C6"/>
    <w:rsid w:val="00E25BC6"/>
    <w:rsid w:val="00E27E93"/>
    <w:rsid w:val="00E30916"/>
    <w:rsid w:val="00E33E73"/>
    <w:rsid w:val="00E344BF"/>
    <w:rsid w:val="00E40049"/>
    <w:rsid w:val="00E504FE"/>
    <w:rsid w:val="00E5357B"/>
    <w:rsid w:val="00E620B9"/>
    <w:rsid w:val="00E64D18"/>
    <w:rsid w:val="00E64EB2"/>
    <w:rsid w:val="00E664FF"/>
    <w:rsid w:val="00E733A8"/>
    <w:rsid w:val="00E744F9"/>
    <w:rsid w:val="00E746F4"/>
    <w:rsid w:val="00E74D1E"/>
    <w:rsid w:val="00E76853"/>
    <w:rsid w:val="00E76B8D"/>
    <w:rsid w:val="00E8107D"/>
    <w:rsid w:val="00E829C8"/>
    <w:rsid w:val="00E8432E"/>
    <w:rsid w:val="00E93CCF"/>
    <w:rsid w:val="00EA0EDB"/>
    <w:rsid w:val="00EA339D"/>
    <w:rsid w:val="00EA4EFB"/>
    <w:rsid w:val="00EA5250"/>
    <w:rsid w:val="00EB49E9"/>
    <w:rsid w:val="00EB4A17"/>
    <w:rsid w:val="00EB7D31"/>
    <w:rsid w:val="00EC270C"/>
    <w:rsid w:val="00EC409D"/>
    <w:rsid w:val="00ED1F47"/>
    <w:rsid w:val="00ED28C3"/>
    <w:rsid w:val="00ED33C4"/>
    <w:rsid w:val="00ED47EF"/>
    <w:rsid w:val="00EE13A8"/>
    <w:rsid w:val="00EE7424"/>
    <w:rsid w:val="00F07BFD"/>
    <w:rsid w:val="00F11B2B"/>
    <w:rsid w:val="00F12486"/>
    <w:rsid w:val="00F15233"/>
    <w:rsid w:val="00F16D1A"/>
    <w:rsid w:val="00F17A4E"/>
    <w:rsid w:val="00F17D9F"/>
    <w:rsid w:val="00F23964"/>
    <w:rsid w:val="00F32C3F"/>
    <w:rsid w:val="00F43723"/>
    <w:rsid w:val="00F53D11"/>
    <w:rsid w:val="00F560F8"/>
    <w:rsid w:val="00F5737B"/>
    <w:rsid w:val="00F57A21"/>
    <w:rsid w:val="00F57EB4"/>
    <w:rsid w:val="00F60DE9"/>
    <w:rsid w:val="00F651DB"/>
    <w:rsid w:val="00F654E1"/>
    <w:rsid w:val="00F67FF1"/>
    <w:rsid w:val="00F70F88"/>
    <w:rsid w:val="00F738EF"/>
    <w:rsid w:val="00F80F96"/>
    <w:rsid w:val="00F83A9B"/>
    <w:rsid w:val="00F91547"/>
    <w:rsid w:val="00F920B1"/>
    <w:rsid w:val="00F9604F"/>
    <w:rsid w:val="00F971E4"/>
    <w:rsid w:val="00FB5C35"/>
    <w:rsid w:val="00FC0A88"/>
    <w:rsid w:val="00FC299F"/>
    <w:rsid w:val="00FC3A56"/>
    <w:rsid w:val="00FD6808"/>
    <w:rsid w:val="00FE3EDE"/>
    <w:rsid w:val="00FE5202"/>
    <w:rsid w:val="00FF0031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5FCEA2"/>
  <w15:docId w15:val="{72524D11-3B9B-433D-B361-84D7E1DC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F51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F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C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FC0A88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FC0A88"/>
    <w:pPr>
      <w:spacing w:line="160" w:lineRule="atLeast"/>
      <w:jc w:val="center"/>
    </w:pPr>
    <w:rPr>
      <w:caps/>
      <w:spacing w:val="30"/>
      <w:sz w:val="15"/>
    </w:rPr>
  </w:style>
  <w:style w:type="paragraph" w:customStyle="1" w:styleId="Name">
    <w:name w:val="Name"/>
    <w:basedOn w:val="Normal"/>
    <w:next w:val="Normal"/>
    <w:rsid w:val="00FC0A88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SectionTitle">
    <w:name w:val="Section Title"/>
    <w:basedOn w:val="Normal"/>
    <w:next w:val="Normal"/>
    <w:rsid w:val="00FC0A88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ListParagraph">
    <w:name w:val="List Paragraph"/>
    <w:basedOn w:val="Normal"/>
    <w:uiPriority w:val="34"/>
    <w:qFormat/>
    <w:rsid w:val="00FC0A88"/>
    <w:pPr>
      <w:ind w:left="720"/>
      <w:contextualSpacing/>
    </w:pPr>
  </w:style>
  <w:style w:type="paragraph" w:customStyle="1" w:styleId="Objective">
    <w:name w:val="Objective"/>
    <w:basedOn w:val="Normal"/>
    <w:next w:val="BodyText"/>
    <w:link w:val="ObjectiveChar"/>
    <w:rsid w:val="00C7160B"/>
    <w:pPr>
      <w:spacing w:before="60" w:after="220" w:line="220" w:lineRule="atLeast"/>
    </w:pPr>
  </w:style>
  <w:style w:type="character" w:customStyle="1" w:styleId="ObjectiveChar">
    <w:name w:val="Objective Char"/>
    <w:basedOn w:val="DefaultParagraphFont"/>
    <w:link w:val="Objective"/>
    <w:rsid w:val="00C7160B"/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716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7160B"/>
    <w:rPr>
      <w:rFonts w:ascii="Garamond" w:eastAsia="Times New Roman" w:hAnsi="Garamond" w:cs="Times New Roman"/>
      <w:szCs w:val="20"/>
    </w:rPr>
  </w:style>
  <w:style w:type="character" w:customStyle="1" w:styleId="hit">
    <w:name w:val="hit"/>
    <w:basedOn w:val="DefaultParagraphFont"/>
    <w:rsid w:val="00020267"/>
  </w:style>
  <w:style w:type="paragraph" w:styleId="PlainText">
    <w:name w:val="Plain Text"/>
    <w:basedOn w:val="Normal"/>
    <w:link w:val="PlainTextChar"/>
    <w:uiPriority w:val="99"/>
    <w:semiHidden/>
    <w:unhideWhenUsed/>
    <w:rsid w:val="00195CFF"/>
    <w:pPr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5CFF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53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C86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53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C86"/>
    <w:rPr>
      <w:rFonts w:ascii="Garamond" w:eastAsia="Times New Roman" w:hAnsi="Garamond" w:cs="Times New Roman"/>
      <w:szCs w:val="20"/>
    </w:rPr>
  </w:style>
  <w:style w:type="table" w:styleId="TableGrid">
    <w:name w:val="Table Grid"/>
    <w:basedOn w:val="TableNormal"/>
    <w:uiPriority w:val="59"/>
    <w:rsid w:val="0059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5777F"/>
  </w:style>
  <w:style w:type="character" w:styleId="Hyperlink">
    <w:name w:val="Hyperlink"/>
    <w:basedOn w:val="DefaultParagraphFont"/>
    <w:uiPriority w:val="99"/>
    <w:unhideWhenUsed/>
    <w:rsid w:val="00A8741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6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76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7284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27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834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28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5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95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097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637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98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84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86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829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83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5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5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03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264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243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245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s.rsc.org/en/journals/articlecollectionlanding?sercode=cc&amp;themeid=dfedd3c9-ef9a-4ba4-9a4a-d27e39508203" TargetMode="External"/><Relationship Id="rId13" Type="http://schemas.openxmlformats.org/officeDocument/2006/relationships/hyperlink" Target="https://pubs.acs.org/doi/10.1021/jacs.7b0797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n.acs.org/articles/95/web/2017/12/New-reagent-add-trifluoromethyl-groups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en.acs.org/articles/91/i10/Lewis-Acid-Base-Pair-Assist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s.acs.org/page/jacsat/vi/young-investigator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rganic-chemistry.org/Highlights/2014/19May.shtm" TargetMode="External"/><Relationship Id="rId10" Type="http://schemas.openxmlformats.org/officeDocument/2006/relationships/hyperlink" Target="https://pubs.rsc.org/en/journals/articlecollectionlanding?sercode=sc&amp;themeid=86b02650-945d-4395-ac93-ba6207f98b0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n.acs.org/acs-news/acs-meeting-news/Functional-group-directly-metal-changes/100/web/2022/08?ref=search_results" TargetMode="External"/><Relationship Id="rId14" Type="http://schemas.openxmlformats.org/officeDocument/2006/relationships/hyperlink" Target="https://www.chemistryworld.com/news/ethanol-to-butanol-conversion-shows-sustainable-potential/9335.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7F91-7C68-4475-8B27-8F132EDA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3289</Words>
  <Characters>20063</Characters>
  <Application>Microsoft Office Word</Application>
  <DocSecurity>0</DocSecurity>
  <Lines>527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Szymczak</dc:creator>
  <cp:keywords/>
  <dc:description/>
  <cp:lastModifiedBy>Szymczak, Nathaniel</cp:lastModifiedBy>
  <cp:revision>4</cp:revision>
  <cp:lastPrinted>2024-02-02T00:47:00Z</cp:lastPrinted>
  <dcterms:created xsi:type="dcterms:W3CDTF">2024-06-27T15:03:00Z</dcterms:created>
  <dcterms:modified xsi:type="dcterms:W3CDTF">2024-10-21T18:54:00Z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